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2014"/>
        <w:gridCol w:w="7767"/>
      </w:tblGrid>
      <w:tr w:rsidR="003B2A6B" w:rsidRPr="002C48E7" w14:paraId="11581201" w14:textId="77777777" w:rsidTr="00A24A82">
        <w:trPr>
          <w:cantSplit/>
          <w:trHeight w:hRule="exact" w:val="282"/>
          <w:jc w:val="center"/>
        </w:trPr>
        <w:tc>
          <w:tcPr>
            <w:tcW w:w="9781" w:type="dxa"/>
            <w:gridSpan w:val="2"/>
          </w:tcPr>
          <w:p w14:paraId="4ED5E682" w14:textId="7DC5DC98" w:rsidR="003B2A6B" w:rsidRPr="002C48E7" w:rsidRDefault="003B2A6B" w:rsidP="00813EDB">
            <w:pPr>
              <w:jc w:val="left"/>
              <w:rPr>
                <w:rFonts w:asciiTheme="minorHAnsi" w:hAnsiTheme="minorHAnsi" w:cstheme="minorBidi"/>
                <w:szCs w:val="24"/>
              </w:rPr>
            </w:pPr>
            <w:r w:rsidRPr="4D8950FE">
              <w:rPr>
                <w:rFonts w:asciiTheme="minorHAnsi" w:hAnsiTheme="minorHAnsi" w:cstheme="minorBidi"/>
                <w:b/>
                <w:bCs/>
                <w:sz w:val="22"/>
                <w:szCs w:val="22"/>
              </w:rPr>
              <w:t>NATIONAL POLICE CHIEFS’ COUNCIL - JOB DESCRIPTION</w:t>
            </w:r>
          </w:p>
          <w:p w14:paraId="7EF8E4A3" w14:textId="77777777" w:rsidR="003B2A6B" w:rsidRPr="002C48E7" w:rsidRDefault="003B2A6B" w:rsidP="00813EDB">
            <w:pPr>
              <w:jc w:val="left"/>
              <w:rPr>
                <w:rFonts w:asciiTheme="minorHAnsi" w:hAnsiTheme="minorHAnsi" w:cstheme="minorHAnsi"/>
                <w:b/>
                <w:sz w:val="22"/>
                <w:szCs w:val="22"/>
              </w:rPr>
            </w:pPr>
          </w:p>
          <w:p w14:paraId="2D683222" w14:textId="77777777" w:rsidR="003B2A6B" w:rsidRPr="002C48E7" w:rsidRDefault="003B2A6B" w:rsidP="00813EDB">
            <w:pPr>
              <w:jc w:val="left"/>
              <w:rPr>
                <w:rFonts w:asciiTheme="minorHAnsi" w:hAnsiTheme="minorHAnsi" w:cstheme="minorHAnsi"/>
                <w:b/>
                <w:sz w:val="22"/>
                <w:szCs w:val="22"/>
              </w:rPr>
            </w:pPr>
          </w:p>
        </w:tc>
      </w:tr>
      <w:tr w:rsidR="003B2A6B" w:rsidRPr="002C48E7" w14:paraId="68F99B37" w14:textId="77777777" w:rsidTr="00A24A82">
        <w:trPr>
          <w:cantSplit/>
          <w:trHeight w:hRule="exact" w:val="186"/>
          <w:jc w:val="center"/>
        </w:trPr>
        <w:tc>
          <w:tcPr>
            <w:tcW w:w="9781" w:type="dxa"/>
            <w:gridSpan w:val="2"/>
            <w:tcBorders>
              <w:bottom w:val="single" w:sz="12" w:space="0" w:color="auto"/>
            </w:tcBorders>
            <w:vAlign w:val="center"/>
          </w:tcPr>
          <w:p w14:paraId="7AB7670F" w14:textId="77777777" w:rsidR="003B2A6B" w:rsidRPr="002C48E7" w:rsidRDefault="003B2A6B" w:rsidP="00813EDB">
            <w:pPr>
              <w:jc w:val="left"/>
              <w:rPr>
                <w:rFonts w:asciiTheme="minorHAnsi" w:hAnsiTheme="minorHAnsi" w:cstheme="minorHAnsi"/>
                <w:b/>
                <w:sz w:val="22"/>
                <w:szCs w:val="22"/>
              </w:rPr>
            </w:pPr>
          </w:p>
        </w:tc>
      </w:tr>
      <w:tr w:rsidR="003B2A6B" w:rsidRPr="002C48E7" w14:paraId="6DCB7F63" w14:textId="77777777" w:rsidTr="00A24A82">
        <w:trPr>
          <w:cantSplit/>
          <w:trHeight w:hRule="exact" w:val="116"/>
          <w:jc w:val="center"/>
        </w:trPr>
        <w:tc>
          <w:tcPr>
            <w:tcW w:w="9781" w:type="dxa"/>
            <w:gridSpan w:val="2"/>
            <w:tcBorders>
              <w:top w:val="single" w:sz="12" w:space="0" w:color="auto"/>
            </w:tcBorders>
            <w:vAlign w:val="center"/>
          </w:tcPr>
          <w:p w14:paraId="4AC4750E" w14:textId="77777777" w:rsidR="003B2A6B" w:rsidRPr="002C48E7" w:rsidRDefault="003B2A6B" w:rsidP="00813EDB">
            <w:pPr>
              <w:ind w:left="-58" w:right="-92" w:hanging="58"/>
              <w:jc w:val="left"/>
              <w:rPr>
                <w:rFonts w:asciiTheme="minorHAnsi" w:hAnsiTheme="minorHAnsi" w:cstheme="minorHAnsi"/>
                <w:b/>
                <w:sz w:val="22"/>
                <w:szCs w:val="22"/>
              </w:rPr>
            </w:pPr>
          </w:p>
        </w:tc>
      </w:tr>
      <w:tr w:rsidR="003B2A6B" w:rsidRPr="002C48E7" w14:paraId="4610D44D"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jc w:val="center"/>
        </w:trPr>
        <w:tc>
          <w:tcPr>
            <w:tcW w:w="9781" w:type="dxa"/>
            <w:gridSpan w:val="2"/>
            <w:tcBorders>
              <w:top w:val="single" w:sz="12" w:space="0" w:color="auto"/>
              <w:left w:val="single" w:sz="12" w:space="0" w:color="auto"/>
              <w:bottom w:val="single" w:sz="4" w:space="0" w:color="auto"/>
              <w:right w:val="single" w:sz="12" w:space="0" w:color="auto"/>
            </w:tcBorders>
            <w:shd w:val="clear" w:color="auto" w:fill="000080"/>
            <w:vAlign w:val="center"/>
          </w:tcPr>
          <w:p w14:paraId="32E2E8FC" w14:textId="2889B779" w:rsidR="003B2A6B" w:rsidRPr="007B285A" w:rsidRDefault="003B2A6B" w:rsidP="00813EDB">
            <w:pPr>
              <w:spacing w:before="40" w:after="40"/>
              <w:jc w:val="left"/>
              <w:rPr>
                <w:rFonts w:asciiTheme="minorHAnsi" w:hAnsiTheme="minorHAnsi" w:cstheme="minorHAnsi"/>
                <w:szCs w:val="24"/>
              </w:rPr>
            </w:pPr>
            <w:r w:rsidRPr="007B285A">
              <w:rPr>
                <w:rFonts w:asciiTheme="minorHAnsi" w:hAnsiTheme="minorHAnsi" w:cstheme="minorHAnsi"/>
                <w:b/>
                <w:szCs w:val="24"/>
              </w:rPr>
              <w:t>1.  Job Details</w:t>
            </w:r>
          </w:p>
        </w:tc>
      </w:tr>
      <w:tr w:rsidR="00A84470" w:rsidRPr="002C48E7" w14:paraId="2C58A04E"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jc w:val="center"/>
        </w:trPr>
        <w:tc>
          <w:tcPr>
            <w:tcW w:w="2014" w:type="dxa"/>
            <w:tcBorders>
              <w:top w:val="single" w:sz="4" w:space="0" w:color="auto"/>
              <w:left w:val="single" w:sz="12" w:space="0" w:color="auto"/>
              <w:bottom w:val="single" w:sz="4" w:space="0" w:color="C0C0C0"/>
              <w:right w:val="single" w:sz="4" w:space="0" w:color="C0C0C0"/>
            </w:tcBorders>
            <w:shd w:val="clear" w:color="auto" w:fill="E6E6E6"/>
            <w:vAlign w:val="center"/>
          </w:tcPr>
          <w:p w14:paraId="0EAD7620" w14:textId="77777777" w:rsidR="00A84470" w:rsidRPr="002C48E7" w:rsidRDefault="00A84470" w:rsidP="00A84470">
            <w:pPr>
              <w:spacing w:before="40"/>
              <w:jc w:val="left"/>
              <w:rPr>
                <w:rFonts w:asciiTheme="minorHAnsi" w:hAnsiTheme="minorHAnsi" w:cstheme="minorHAnsi"/>
                <w:b/>
                <w:sz w:val="22"/>
                <w:szCs w:val="22"/>
              </w:rPr>
            </w:pPr>
            <w:r w:rsidRPr="002C48E7">
              <w:rPr>
                <w:rFonts w:asciiTheme="minorHAnsi" w:hAnsiTheme="minorHAnsi" w:cstheme="minorHAnsi"/>
                <w:b/>
                <w:sz w:val="22"/>
                <w:szCs w:val="22"/>
              </w:rPr>
              <w:t xml:space="preserve">Job Title: </w:t>
            </w:r>
          </w:p>
        </w:tc>
        <w:tc>
          <w:tcPr>
            <w:tcW w:w="7767" w:type="dxa"/>
            <w:tcBorders>
              <w:top w:val="single" w:sz="4" w:space="0" w:color="auto"/>
              <w:left w:val="single" w:sz="4" w:space="0" w:color="C0C0C0"/>
              <w:bottom w:val="single" w:sz="4" w:space="0" w:color="C0C0C0"/>
              <w:right w:val="single" w:sz="12" w:space="0" w:color="auto"/>
            </w:tcBorders>
            <w:vAlign w:val="center"/>
          </w:tcPr>
          <w:p w14:paraId="3B0C5F04" w14:textId="77777777" w:rsidR="00A84470" w:rsidRPr="007B285A" w:rsidRDefault="00A84470" w:rsidP="00A84470">
            <w:pPr>
              <w:rPr>
                <w:rFonts w:asciiTheme="minorHAnsi" w:hAnsiTheme="minorHAnsi" w:cstheme="minorHAnsi"/>
                <w:sz w:val="22"/>
                <w:szCs w:val="22"/>
              </w:rPr>
            </w:pPr>
            <w:r w:rsidRPr="007B285A">
              <w:rPr>
                <w:rFonts w:asciiTheme="minorHAnsi" w:hAnsiTheme="minorHAnsi" w:cstheme="minorHAnsi"/>
                <w:sz w:val="22"/>
                <w:szCs w:val="22"/>
              </w:rPr>
              <w:t>Organisational Development and Change, Project Manager</w:t>
            </w:r>
          </w:p>
          <w:p w14:paraId="2F996F89" w14:textId="761777FE" w:rsidR="00A84470" w:rsidRPr="007B285A" w:rsidRDefault="00A84470" w:rsidP="00A84470">
            <w:pPr>
              <w:jc w:val="left"/>
              <w:rPr>
                <w:rFonts w:asciiTheme="minorHAnsi" w:hAnsiTheme="minorHAnsi" w:cstheme="minorHAnsi"/>
                <w:bCs/>
                <w:sz w:val="22"/>
                <w:szCs w:val="22"/>
              </w:rPr>
            </w:pPr>
          </w:p>
        </w:tc>
      </w:tr>
      <w:tr w:rsidR="0045178E" w:rsidRPr="002C48E7" w14:paraId="2FCDBBB3"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5F0A9964" w14:textId="77777777" w:rsidR="0045178E" w:rsidRPr="002C48E7" w:rsidRDefault="0045178E" w:rsidP="0045178E">
            <w:pPr>
              <w:spacing w:before="40"/>
              <w:jc w:val="left"/>
              <w:rPr>
                <w:rFonts w:asciiTheme="minorHAnsi" w:hAnsiTheme="minorHAnsi" w:cstheme="minorHAnsi"/>
                <w:b/>
                <w:sz w:val="22"/>
                <w:szCs w:val="22"/>
              </w:rPr>
            </w:pPr>
            <w:r w:rsidRPr="002C48E7">
              <w:rPr>
                <w:rFonts w:asciiTheme="minorHAnsi" w:hAnsiTheme="minorHAnsi" w:cstheme="minorHAnsi"/>
                <w:b/>
                <w:sz w:val="22"/>
                <w:szCs w:val="22"/>
              </w:rPr>
              <w:t xml:space="preserve">Reports to: </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34AB6EFD" w14:textId="40389075" w:rsidR="0045178E" w:rsidRPr="007B285A" w:rsidRDefault="0045178E" w:rsidP="0045178E">
            <w:pPr>
              <w:spacing w:before="40"/>
              <w:jc w:val="left"/>
              <w:rPr>
                <w:rFonts w:asciiTheme="minorHAnsi" w:hAnsiTheme="minorHAnsi" w:cstheme="minorHAnsi"/>
                <w:bCs/>
                <w:sz w:val="22"/>
                <w:szCs w:val="22"/>
              </w:rPr>
            </w:pPr>
            <w:r w:rsidRPr="007B285A">
              <w:rPr>
                <w:rFonts w:asciiTheme="minorHAnsi" w:hAnsiTheme="minorHAnsi" w:cstheme="minorHAnsi"/>
                <w:iCs/>
                <w:sz w:val="22"/>
                <w:szCs w:val="22"/>
              </w:rPr>
              <w:t xml:space="preserve">Senior Organisational Development and Change Manager  </w:t>
            </w:r>
          </w:p>
        </w:tc>
      </w:tr>
      <w:tr w:rsidR="0045178E" w:rsidRPr="002C48E7" w14:paraId="6D50019F"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02A68910" w14:textId="77777777" w:rsidR="0045178E" w:rsidRPr="002C48E7" w:rsidRDefault="0045178E" w:rsidP="0045178E">
            <w:pPr>
              <w:spacing w:before="40"/>
              <w:jc w:val="left"/>
              <w:rPr>
                <w:rFonts w:asciiTheme="minorHAnsi" w:hAnsiTheme="minorHAnsi" w:cstheme="minorHAnsi"/>
                <w:b/>
                <w:sz w:val="22"/>
                <w:szCs w:val="22"/>
              </w:rPr>
            </w:pPr>
            <w:r w:rsidRPr="002C48E7">
              <w:rPr>
                <w:rFonts w:asciiTheme="minorHAnsi" w:hAnsiTheme="minorHAnsi" w:cstheme="minorHAnsi"/>
                <w:b/>
                <w:sz w:val="22"/>
                <w:szCs w:val="22"/>
              </w:rPr>
              <w:t>Grade</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49E4E5C8" w14:textId="6DC2B757" w:rsidR="0045178E" w:rsidRPr="007B285A" w:rsidRDefault="0045178E" w:rsidP="0045178E">
            <w:pPr>
              <w:spacing w:before="40"/>
              <w:jc w:val="left"/>
              <w:rPr>
                <w:rFonts w:asciiTheme="minorHAnsi" w:hAnsiTheme="minorHAnsi" w:cstheme="minorHAnsi"/>
                <w:bCs/>
                <w:sz w:val="22"/>
                <w:szCs w:val="22"/>
              </w:rPr>
            </w:pPr>
            <w:r w:rsidRPr="007B285A">
              <w:rPr>
                <w:rFonts w:asciiTheme="minorHAnsi" w:hAnsiTheme="minorHAnsi" w:cstheme="minorHAnsi"/>
                <w:bCs/>
                <w:sz w:val="22"/>
                <w:szCs w:val="22"/>
              </w:rPr>
              <w:t>C</w:t>
            </w:r>
          </w:p>
        </w:tc>
      </w:tr>
      <w:tr w:rsidR="0045178E" w:rsidRPr="002C48E7" w14:paraId="3D22AC72"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4"/>
          <w:jc w:val="center"/>
        </w:trPr>
        <w:tc>
          <w:tcPr>
            <w:tcW w:w="2014" w:type="dxa"/>
            <w:tcBorders>
              <w:top w:val="single" w:sz="4" w:space="0" w:color="C0C0C0"/>
              <w:left w:val="single" w:sz="12" w:space="0" w:color="auto"/>
              <w:bottom w:val="single" w:sz="4" w:space="0" w:color="C0C0C0"/>
              <w:right w:val="single" w:sz="4" w:space="0" w:color="C0C0C0"/>
            </w:tcBorders>
            <w:shd w:val="clear" w:color="auto" w:fill="E6E6E6"/>
            <w:vAlign w:val="center"/>
          </w:tcPr>
          <w:p w14:paraId="315B2B0C" w14:textId="77777777" w:rsidR="0045178E" w:rsidRPr="002C48E7" w:rsidRDefault="0045178E" w:rsidP="0045178E">
            <w:pPr>
              <w:spacing w:before="40"/>
              <w:jc w:val="left"/>
              <w:rPr>
                <w:rFonts w:asciiTheme="minorHAnsi" w:hAnsiTheme="minorHAnsi" w:cstheme="minorHAnsi"/>
                <w:b/>
                <w:sz w:val="22"/>
                <w:szCs w:val="22"/>
              </w:rPr>
            </w:pPr>
            <w:r>
              <w:rPr>
                <w:rFonts w:asciiTheme="minorHAnsi" w:hAnsiTheme="minorHAnsi" w:cstheme="minorHAnsi"/>
                <w:b/>
                <w:sz w:val="22"/>
                <w:szCs w:val="22"/>
              </w:rPr>
              <w:t>Vetting Level</w:t>
            </w:r>
          </w:p>
        </w:tc>
        <w:tc>
          <w:tcPr>
            <w:tcW w:w="7767" w:type="dxa"/>
            <w:tcBorders>
              <w:top w:val="single" w:sz="4" w:space="0" w:color="C0C0C0"/>
              <w:left w:val="single" w:sz="4" w:space="0" w:color="C0C0C0"/>
              <w:bottom w:val="single" w:sz="4" w:space="0" w:color="C0C0C0"/>
              <w:right w:val="single" w:sz="12" w:space="0" w:color="auto"/>
            </w:tcBorders>
            <w:shd w:val="clear" w:color="auto" w:fill="auto"/>
            <w:vAlign w:val="center"/>
          </w:tcPr>
          <w:p w14:paraId="503EE78C" w14:textId="77777777" w:rsidR="006E1492" w:rsidRPr="007B285A" w:rsidRDefault="006E1492" w:rsidP="006E1492">
            <w:pPr>
              <w:rPr>
                <w:rFonts w:asciiTheme="minorHAnsi" w:hAnsiTheme="minorHAnsi" w:cstheme="minorHAnsi"/>
                <w:sz w:val="22"/>
                <w:szCs w:val="22"/>
              </w:rPr>
            </w:pPr>
            <w:r w:rsidRPr="007B285A">
              <w:rPr>
                <w:rFonts w:asciiTheme="minorHAnsi" w:hAnsiTheme="minorHAnsi" w:cstheme="minorHAnsi"/>
                <w:sz w:val="22"/>
                <w:szCs w:val="22"/>
              </w:rPr>
              <w:t>MV or NPPV 3 &amp; SC</w:t>
            </w:r>
          </w:p>
          <w:p w14:paraId="118F2F9F" w14:textId="3E456634" w:rsidR="0045178E" w:rsidRPr="007B285A" w:rsidRDefault="0045178E" w:rsidP="0045178E">
            <w:pPr>
              <w:spacing w:before="40"/>
              <w:jc w:val="left"/>
              <w:rPr>
                <w:rFonts w:asciiTheme="minorHAnsi" w:hAnsiTheme="minorHAnsi" w:cstheme="minorHAnsi"/>
                <w:bCs/>
                <w:sz w:val="22"/>
                <w:szCs w:val="22"/>
              </w:rPr>
            </w:pPr>
          </w:p>
        </w:tc>
      </w:tr>
      <w:tr w:rsidR="0045178E" w:rsidRPr="002C48E7" w14:paraId="2E110811" w14:textId="77777777" w:rsidTr="00A24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2"/>
          <w:jc w:val="center"/>
        </w:trPr>
        <w:tc>
          <w:tcPr>
            <w:tcW w:w="2014" w:type="dxa"/>
            <w:tcBorders>
              <w:top w:val="single" w:sz="4" w:space="0" w:color="C0C0C0"/>
              <w:left w:val="single" w:sz="12" w:space="0" w:color="auto"/>
              <w:bottom w:val="single" w:sz="12" w:space="0" w:color="auto"/>
              <w:right w:val="single" w:sz="4" w:space="0" w:color="C0C0C0"/>
            </w:tcBorders>
            <w:shd w:val="clear" w:color="auto" w:fill="E6E6E6"/>
            <w:vAlign w:val="center"/>
          </w:tcPr>
          <w:p w14:paraId="763E6867" w14:textId="77777777" w:rsidR="0045178E" w:rsidRDefault="0045178E" w:rsidP="0045178E">
            <w:pPr>
              <w:spacing w:before="40"/>
              <w:rPr>
                <w:rFonts w:asciiTheme="minorHAnsi" w:hAnsiTheme="minorHAnsi" w:cstheme="minorHAnsi"/>
                <w:b/>
                <w:sz w:val="22"/>
                <w:szCs w:val="22"/>
              </w:rPr>
            </w:pPr>
            <w:r>
              <w:rPr>
                <w:rFonts w:asciiTheme="minorHAnsi" w:hAnsiTheme="minorHAnsi" w:cstheme="minorHAnsi"/>
                <w:b/>
                <w:sz w:val="22"/>
                <w:szCs w:val="22"/>
              </w:rPr>
              <w:t>Location</w:t>
            </w:r>
          </w:p>
        </w:tc>
        <w:tc>
          <w:tcPr>
            <w:tcW w:w="7767" w:type="dxa"/>
            <w:tcBorders>
              <w:top w:val="single" w:sz="4" w:space="0" w:color="C0C0C0"/>
              <w:left w:val="single" w:sz="4" w:space="0" w:color="C0C0C0"/>
              <w:bottom w:val="single" w:sz="12" w:space="0" w:color="auto"/>
              <w:right w:val="single" w:sz="12" w:space="0" w:color="auto"/>
            </w:tcBorders>
            <w:shd w:val="clear" w:color="auto" w:fill="auto"/>
            <w:vAlign w:val="center"/>
          </w:tcPr>
          <w:p w14:paraId="53383333" w14:textId="412BA692" w:rsidR="0045178E" w:rsidRPr="00813EDB" w:rsidRDefault="00E834B6" w:rsidP="00813EDB">
            <w:pPr>
              <w:rPr>
                <w:rFonts w:asciiTheme="minorHAnsi" w:hAnsiTheme="minorHAnsi" w:cstheme="minorHAnsi"/>
                <w:bCs/>
                <w:sz w:val="22"/>
                <w:szCs w:val="22"/>
              </w:rPr>
            </w:pPr>
            <w:r w:rsidRPr="007B285A">
              <w:rPr>
                <w:rFonts w:asciiTheme="minorHAnsi" w:hAnsiTheme="minorHAnsi" w:cstheme="minorHAnsi"/>
                <w:bCs/>
                <w:sz w:val="22"/>
                <w:szCs w:val="22"/>
              </w:rPr>
              <w:t>This role is based at 10 Victoria Street, London and/or with flexibility to work remotely. NPCC encourages applications from candidates living across the UK.</w:t>
            </w:r>
          </w:p>
        </w:tc>
      </w:tr>
    </w:tbl>
    <w:p w14:paraId="4C196CA4" w14:textId="2AACA0C4" w:rsidR="00A66A7C" w:rsidRDefault="00A24A82">
      <w:pPr>
        <w:rPr>
          <w:rFonts w:ascii="Arial" w:hAnsi="Arial" w:cs="Arial"/>
        </w:rPr>
      </w:pPr>
      <w:r>
        <w:rPr>
          <w:noProof/>
        </w:rPr>
        <w:drawing>
          <wp:anchor distT="0" distB="0" distL="114300" distR="114300" simplePos="0" relativeHeight="251658242" behindDoc="0" locked="0" layoutInCell="1" allowOverlap="1" wp14:anchorId="245C9D5D" wp14:editId="77A9E57C">
            <wp:simplePos x="0" y="0"/>
            <wp:positionH relativeFrom="column">
              <wp:posOffset>4631690</wp:posOffset>
            </wp:positionH>
            <wp:positionV relativeFrom="paragraph">
              <wp:posOffset>-3047918</wp:posOffset>
            </wp:positionV>
            <wp:extent cx="1528445" cy="628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2844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66A7C" w:rsidRPr="005A6978" w14:paraId="1CDD7355" w14:textId="77777777" w:rsidTr="00FA73F0">
        <w:trPr>
          <w:trHeight w:val="20"/>
        </w:trPr>
        <w:tc>
          <w:tcPr>
            <w:tcW w:w="9781" w:type="dxa"/>
            <w:shd w:val="clear" w:color="auto" w:fill="000080"/>
            <w:vAlign w:val="center"/>
          </w:tcPr>
          <w:p w14:paraId="06699DF5" w14:textId="77777777" w:rsidR="00A66A7C" w:rsidRPr="005A6978" w:rsidRDefault="00A66A7C" w:rsidP="00A66A7C">
            <w:pPr>
              <w:spacing w:before="40" w:after="40"/>
              <w:jc w:val="left"/>
              <w:rPr>
                <w:rFonts w:ascii="Arial" w:hAnsi="Arial" w:cs="Arial"/>
              </w:rPr>
            </w:pPr>
            <w:r w:rsidRPr="005A6978">
              <w:rPr>
                <w:rFonts w:ascii="Arial" w:hAnsi="Arial" w:cs="Arial"/>
              </w:rPr>
              <w:br w:type="page"/>
            </w:r>
            <w:r w:rsidRPr="005A6978">
              <w:rPr>
                <w:rFonts w:ascii="Arial" w:hAnsi="Arial" w:cs="Arial"/>
                <w:b/>
              </w:rPr>
              <w:t>2. Organisation Chart</w:t>
            </w:r>
          </w:p>
        </w:tc>
      </w:tr>
      <w:tr w:rsidR="00A66A7C" w:rsidRPr="005A6978" w14:paraId="4D4215F4" w14:textId="77777777" w:rsidTr="00FA73F0">
        <w:trPr>
          <w:trHeight w:val="20"/>
        </w:trPr>
        <w:tc>
          <w:tcPr>
            <w:tcW w:w="9781" w:type="dxa"/>
            <w:tcBorders>
              <w:bottom w:val="single" w:sz="4" w:space="0" w:color="C0C0C0"/>
            </w:tcBorders>
            <w:shd w:val="clear" w:color="auto" w:fill="E6E6E6"/>
            <w:vAlign w:val="center"/>
          </w:tcPr>
          <w:p w14:paraId="7237443F" w14:textId="77777777" w:rsidR="00A66A7C" w:rsidRPr="00D36D11" w:rsidRDefault="00A66A7C" w:rsidP="00D36D11">
            <w:pPr>
              <w:rPr>
                <w:rFonts w:ascii="Arial" w:hAnsi="Arial" w:cs="Arial"/>
                <w:sz w:val="22"/>
                <w:szCs w:val="22"/>
              </w:rPr>
            </w:pPr>
          </w:p>
        </w:tc>
      </w:tr>
      <w:tr w:rsidR="00A66A7C" w:rsidRPr="005A6978" w14:paraId="7F760DFA" w14:textId="77777777" w:rsidTr="00FA73F0">
        <w:trPr>
          <w:trHeight w:val="20"/>
        </w:trPr>
        <w:tc>
          <w:tcPr>
            <w:tcW w:w="9781" w:type="dxa"/>
            <w:tcBorders>
              <w:top w:val="single" w:sz="4" w:space="0" w:color="C0C0C0"/>
            </w:tcBorders>
            <w:shd w:val="clear" w:color="auto" w:fill="auto"/>
          </w:tcPr>
          <w:p w14:paraId="4B443DD2" w14:textId="3D7C3E15" w:rsidR="00425810" w:rsidRDefault="00056A97" w:rsidP="00131334">
            <w:pPr>
              <w:tabs>
                <w:tab w:val="left" w:pos="2025"/>
              </w:tabs>
              <w:jc w:val="center"/>
              <w:rPr>
                <w:rFonts w:ascii="Arial" w:hAnsi="Arial" w:cs="Arial"/>
              </w:rPr>
            </w:pPr>
            <w:r w:rsidRPr="00056A97">
              <w:rPr>
                <w:rFonts w:ascii="Arial" w:hAnsi="Arial" w:cs="Arial"/>
              </w:rPr>
              <mc:AlternateContent>
                <mc:Choice Requires="wps">
                  <w:drawing>
                    <wp:anchor distT="0" distB="0" distL="114300" distR="114300" simplePos="0" relativeHeight="251658241" behindDoc="0" locked="0" layoutInCell="1" allowOverlap="1" wp14:anchorId="36EED708" wp14:editId="1E04F94F">
                      <wp:simplePos x="0" y="0"/>
                      <wp:positionH relativeFrom="column">
                        <wp:posOffset>2838450</wp:posOffset>
                      </wp:positionH>
                      <wp:positionV relativeFrom="paragraph">
                        <wp:posOffset>167005</wp:posOffset>
                      </wp:positionV>
                      <wp:extent cx="9525" cy="1381125"/>
                      <wp:effectExtent l="0" t="0" r="28575" b="28575"/>
                      <wp:wrapNone/>
                      <wp:docPr id="171" name="Straight Connector 170">
                        <a:extLst xmlns:a="http://schemas.openxmlformats.org/drawingml/2006/main">
                          <a:ext uri="{FF2B5EF4-FFF2-40B4-BE49-F238E27FC236}">
                            <a16:creationId xmlns:a16="http://schemas.microsoft.com/office/drawing/2014/main" id="{61D67636-FB08-470C-B5C3-8751CA8311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36E2E" id="Straight Connector 17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3.15pt" to="224.2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" strokecolor="black [3200]" strokeweight=".5pt">
                      <v:stroke joinstyle="miter"/>
                      <o:lock v:ext="edit" shapetype="f"/>
                    </v:line>
                  </w:pict>
                </mc:Fallback>
              </mc:AlternateContent>
            </w:r>
            <w:r w:rsidR="00860737" w:rsidRPr="00860737">
              <w:rPr>
                <w:rFonts w:ascii="Arial" w:hAnsi="Arial" w:cs="Arial"/>
              </w:rPr>
              <mc:AlternateContent>
                <mc:Choice Requires="wps">
                  <w:drawing>
                    <wp:anchor distT="0" distB="0" distL="114300" distR="114300" simplePos="0" relativeHeight="251658243" behindDoc="0" locked="0" layoutInCell="1" allowOverlap="1" wp14:anchorId="0E283040" wp14:editId="19DE8CFD">
                      <wp:simplePos x="0" y="0"/>
                      <wp:positionH relativeFrom="column">
                        <wp:posOffset>1717675</wp:posOffset>
                      </wp:positionH>
                      <wp:positionV relativeFrom="paragraph">
                        <wp:posOffset>170815</wp:posOffset>
                      </wp:positionV>
                      <wp:extent cx="2183060" cy="461029"/>
                      <wp:effectExtent l="0" t="0" r="27305" b="15240"/>
                      <wp:wrapNone/>
                      <wp:docPr id="160" name="TextBox 10">
                        <a:extLst xmlns:a="http://schemas.openxmlformats.org/drawingml/2006/main">
                          <a:ext uri="{FF2B5EF4-FFF2-40B4-BE49-F238E27FC236}">
                            <a16:creationId xmlns:a16="http://schemas.microsoft.com/office/drawing/2014/main" id="{1C65EC10-8BA0-4BC1-9B6C-C7DC712780E1}"/>
                          </a:ext>
                        </a:extLst>
                      </wp:docPr>
                      <wp:cNvGraphicFramePr/>
                      <a:graphic xmlns:a="http://schemas.openxmlformats.org/drawingml/2006/main">
                        <a:graphicData uri="http://schemas.microsoft.com/office/word/2010/wordprocessingShape">
                          <wps:wsp>
                            <wps:cNvSpPr txBox="1"/>
                            <wps:spPr>
                              <a:xfrm>
                                <a:off x="0" y="0"/>
                                <a:ext cx="2183060" cy="461029"/>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461A92D1" w14:textId="77777777" w:rsidR="00860737" w:rsidRDefault="00860737" w:rsidP="00860737">
                                  <w:pPr>
                                    <w:jc w:val="center"/>
                                    <w:rPr>
                                      <w:rFonts w:asciiTheme="minorHAnsi" w:eastAsia="Calibri" w:hAnsi="Calibri"/>
                                      <w:b/>
                                      <w:color w:val="000000" w:themeColor="dark1"/>
                                      <w:kern w:val="24"/>
                                      <w:sz w:val="16"/>
                                      <w:szCs w:val="16"/>
                                    </w:rPr>
                                  </w:pPr>
                                  <w:r>
                                    <w:rPr>
                                      <w:rFonts w:asciiTheme="minorHAnsi" w:eastAsia="Calibri" w:hAnsi="Calibri"/>
                                      <w:b/>
                                      <w:color w:val="000000" w:themeColor="dark1"/>
                                      <w:kern w:val="24"/>
                                      <w:sz w:val="16"/>
                                      <w:szCs w:val="16"/>
                                    </w:rPr>
                                    <w:t>Head of Organisational Development &amp; Change</w:t>
                                  </w:r>
                                </w:p>
                                <w:p w14:paraId="047F3B17" w14:textId="77777777" w:rsidR="00860737" w:rsidRDefault="00860737" w:rsidP="00860737">
                                  <w:pPr>
                                    <w:jc w:val="center"/>
                                    <w:rPr>
                                      <w:rFonts w:asciiTheme="minorHAnsi" w:eastAsia="Calibri" w:hAnsi="Calibri"/>
                                      <w:color w:val="000000" w:themeColor="dark1"/>
                                      <w:kern w:val="24"/>
                                      <w:sz w:val="16"/>
                                      <w:szCs w:val="16"/>
                                    </w:rPr>
                                  </w:pPr>
                                  <w:r>
                                    <w:rPr>
                                      <w:rFonts w:asciiTheme="minorHAnsi" w:eastAsia="Calibri" w:hAnsi="Calibri"/>
                                      <w:color w:val="000000" w:themeColor="dark1"/>
                                      <w:kern w:val="24"/>
                                      <w:sz w:val="16"/>
                                      <w:szCs w:val="16"/>
                                    </w:rPr>
                                    <w:t>(Band A)</w:t>
                                  </w:r>
                                  <w:r>
                                    <w:rPr>
                                      <w:rFonts w:asciiTheme="minorHAnsi" w:eastAsia="Calibri" w:hAnsi="Calibri"/>
                                      <w:color w:val="000000" w:themeColor="dark1"/>
                                      <w:kern w:val="24"/>
                                      <w:sz w:val="16"/>
                                      <w:szCs w:val="16"/>
                                    </w:rPr>
                                    <w:br/>
                                  </w:r>
                                  <w:r>
                                    <w:rPr>
                                      <w:rFonts w:asciiTheme="minorHAnsi" w:eastAsia="Calibri" w:hAnsi="Calibri"/>
                                      <w:color w:val="7030A0"/>
                                      <w:kern w:val="24"/>
                                      <w:sz w:val="16"/>
                                      <w:szCs w:val="16"/>
                                    </w:rPr>
                                    <w:t>Tracy Holyer </w:t>
                                  </w:r>
                                </w:p>
                              </w:txbxContent>
                            </wps:txbx>
                            <wps:bodyPr wrap="square" rtlCol="0" anchor="ctr" anchorCtr="1">
                              <a:noAutofit/>
                            </wps:bodyPr>
                          </wps:wsp>
                        </a:graphicData>
                      </a:graphic>
                    </wp:anchor>
                  </w:drawing>
                </mc:Choice>
                <mc:Fallback>
                  <w:pict>
                    <v:shapetype w14:anchorId="0E283040" id="_x0000_t202" coordsize="21600,21600" o:spt="202" path="m,l,21600r21600,l21600,xe">
                      <v:stroke joinstyle="miter"/>
                      <v:path gradientshapeok="t" o:connecttype="rect"/>
                    </v:shapetype>
                    <v:shape id="TextBox 10" o:spid="_x0000_s1026" type="#_x0000_t202" style="position:absolute;left:0;text-align:left;margin-left:135.25pt;margin-top:13.45pt;width:171.9pt;height:36.3pt;z-index:251658243;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" fillcolor="white [3201]" strokecolor="#ed7d31 [3205]" strokeweight="1.5pt">
                      <v:textbox>
                        <w:txbxContent>
                          <w:p w14:paraId="461A92D1" w14:textId="77777777" w:rsidR="00860737" w:rsidRDefault="00860737" w:rsidP="00860737">
                            <w:pPr>
                              <w:jc w:val="center"/>
                              <w:rPr>
                                <w:rFonts w:asciiTheme="minorHAnsi" w:eastAsia="Calibri" w:hAnsi="Calibri"/>
                                <w:b/>
                                <w:color w:val="000000" w:themeColor="dark1"/>
                                <w:kern w:val="24"/>
                                <w:sz w:val="16"/>
                                <w:szCs w:val="16"/>
                              </w:rPr>
                            </w:pPr>
                            <w:r>
                              <w:rPr>
                                <w:rFonts w:asciiTheme="minorHAnsi" w:eastAsia="Calibri" w:hAnsi="Calibri"/>
                                <w:b/>
                                <w:color w:val="000000" w:themeColor="dark1"/>
                                <w:kern w:val="24"/>
                                <w:sz w:val="16"/>
                                <w:szCs w:val="16"/>
                              </w:rPr>
                              <w:t>Head of Organisational Development &amp; Change</w:t>
                            </w:r>
                          </w:p>
                          <w:p w14:paraId="047F3B17" w14:textId="77777777" w:rsidR="00860737" w:rsidRDefault="00860737" w:rsidP="00860737">
                            <w:pPr>
                              <w:jc w:val="center"/>
                              <w:rPr>
                                <w:rFonts w:asciiTheme="minorHAnsi" w:eastAsia="Calibri" w:hAnsi="Calibri"/>
                                <w:color w:val="000000" w:themeColor="dark1"/>
                                <w:kern w:val="24"/>
                                <w:sz w:val="16"/>
                                <w:szCs w:val="16"/>
                              </w:rPr>
                            </w:pPr>
                            <w:r>
                              <w:rPr>
                                <w:rFonts w:asciiTheme="minorHAnsi" w:eastAsia="Calibri" w:hAnsi="Calibri"/>
                                <w:color w:val="000000" w:themeColor="dark1"/>
                                <w:kern w:val="24"/>
                                <w:sz w:val="16"/>
                                <w:szCs w:val="16"/>
                              </w:rPr>
                              <w:t>(Band A)</w:t>
                            </w:r>
                            <w:r>
                              <w:rPr>
                                <w:rFonts w:asciiTheme="minorHAnsi" w:eastAsia="Calibri" w:hAnsi="Calibri"/>
                                <w:color w:val="000000" w:themeColor="dark1"/>
                                <w:kern w:val="24"/>
                                <w:sz w:val="16"/>
                                <w:szCs w:val="16"/>
                              </w:rPr>
                              <w:br/>
                            </w:r>
                            <w:r>
                              <w:rPr>
                                <w:rFonts w:asciiTheme="minorHAnsi" w:eastAsia="Calibri" w:hAnsi="Calibri"/>
                                <w:color w:val="7030A0"/>
                                <w:kern w:val="24"/>
                                <w:sz w:val="16"/>
                                <w:szCs w:val="16"/>
                              </w:rPr>
                              <w:t>Tracy Holyer </w:t>
                            </w:r>
                          </w:p>
                        </w:txbxContent>
                      </v:textbox>
                    </v:shape>
                  </w:pict>
                </mc:Fallback>
              </mc:AlternateContent>
            </w:r>
          </w:p>
          <w:p w14:paraId="0A925FBE" w14:textId="2C80F88F" w:rsidR="00860737" w:rsidRDefault="00860737" w:rsidP="00131334">
            <w:pPr>
              <w:tabs>
                <w:tab w:val="left" w:pos="2025"/>
              </w:tabs>
              <w:jc w:val="center"/>
              <w:rPr>
                <w:rFonts w:ascii="Arial" w:hAnsi="Arial" w:cs="Arial"/>
              </w:rPr>
            </w:pPr>
          </w:p>
          <w:p w14:paraId="516DAD09" w14:textId="5DCECAAB" w:rsidR="00860737" w:rsidRDefault="00860737" w:rsidP="00131334">
            <w:pPr>
              <w:tabs>
                <w:tab w:val="left" w:pos="2025"/>
              </w:tabs>
              <w:jc w:val="center"/>
              <w:rPr>
                <w:rFonts w:ascii="Arial" w:hAnsi="Arial" w:cs="Arial"/>
              </w:rPr>
            </w:pPr>
          </w:p>
          <w:p w14:paraId="0859008D" w14:textId="620535BE" w:rsidR="00860737" w:rsidRDefault="00860737" w:rsidP="00131334">
            <w:pPr>
              <w:tabs>
                <w:tab w:val="left" w:pos="2025"/>
              </w:tabs>
              <w:jc w:val="center"/>
              <w:rPr>
                <w:rFonts w:ascii="Arial" w:hAnsi="Arial" w:cs="Arial"/>
              </w:rPr>
            </w:pPr>
          </w:p>
          <w:p w14:paraId="3EBF2938" w14:textId="173C4E6E" w:rsidR="00860737" w:rsidRDefault="00860737" w:rsidP="00131334">
            <w:pPr>
              <w:tabs>
                <w:tab w:val="left" w:pos="2025"/>
              </w:tabs>
              <w:jc w:val="center"/>
              <w:rPr>
                <w:rFonts w:ascii="Arial" w:hAnsi="Arial" w:cs="Arial"/>
              </w:rPr>
            </w:pPr>
            <w:r w:rsidRPr="00860737">
              <w:rPr>
                <w:rFonts w:ascii="Arial" w:hAnsi="Arial" w:cs="Arial"/>
              </w:rPr>
              <mc:AlternateContent>
                <mc:Choice Requires="wps">
                  <w:drawing>
                    <wp:anchor distT="0" distB="0" distL="114300" distR="114300" simplePos="0" relativeHeight="251658246" behindDoc="0" locked="0" layoutInCell="1" allowOverlap="1" wp14:anchorId="30A72D4B" wp14:editId="68B6B656">
                      <wp:simplePos x="0" y="0"/>
                      <wp:positionH relativeFrom="column">
                        <wp:posOffset>2133600</wp:posOffset>
                      </wp:positionH>
                      <wp:positionV relativeFrom="paragraph">
                        <wp:posOffset>75565</wp:posOffset>
                      </wp:positionV>
                      <wp:extent cx="1404620" cy="352425"/>
                      <wp:effectExtent l="0" t="0" r="24130" b="28575"/>
                      <wp:wrapNone/>
                      <wp:docPr id="165" name="TextBox 33">
                        <a:extLst xmlns:a="http://schemas.openxmlformats.org/drawingml/2006/main">
                          <a:ext uri="{FF2B5EF4-FFF2-40B4-BE49-F238E27FC236}">
                            <a16:creationId xmlns:a16="http://schemas.microsoft.com/office/drawing/2014/main" id="{1818467D-E7B1-4E0E-93FC-6C4B747965FE}"/>
                          </a:ext>
                        </a:extLst>
                      </wp:docPr>
                      <wp:cNvGraphicFramePr/>
                      <a:graphic xmlns:a="http://schemas.openxmlformats.org/drawingml/2006/main">
                        <a:graphicData uri="http://schemas.microsoft.com/office/word/2010/wordprocessingShape">
                          <wps:wsp>
                            <wps:cNvSpPr txBox="1"/>
                            <wps:spPr>
                              <a:xfrm>
                                <a:off x="0" y="0"/>
                                <a:ext cx="1404620" cy="352425"/>
                              </a:xfrm>
                              <a:prstGeom prst="rect">
                                <a:avLst/>
                              </a:prstGeom>
                              <a:solidFill>
                                <a:sysClr val="window" lastClr="FFFFFF"/>
                              </a:solidFill>
                              <a:ln w="19050" cap="flat" cmpd="sng" algn="ctr">
                                <a:solidFill>
                                  <a:srgbClr val="ED7D31"/>
                                </a:solidFill>
                                <a:prstDash val="solid"/>
                                <a:miter lim="800000"/>
                              </a:ln>
                              <a:effectLst/>
                            </wps:spPr>
                            <wps:txbx>
                              <w:txbxContent>
                                <w:p w14:paraId="2089AB23" w14:textId="77777777" w:rsidR="00860737" w:rsidRDefault="00860737" w:rsidP="00860737">
                                  <w:pPr>
                                    <w:jc w:val="center"/>
                                    <w:rPr>
                                      <w:rFonts w:ascii="Calibri" w:eastAsia="Calibri" w:hAnsi="Calibri"/>
                                      <w:b/>
                                      <w:color w:val="000000" w:themeColor="text1"/>
                                      <w:kern w:val="24"/>
                                      <w:sz w:val="16"/>
                                      <w:szCs w:val="16"/>
                                    </w:rPr>
                                  </w:pPr>
                                  <w:r>
                                    <w:rPr>
                                      <w:rFonts w:ascii="Calibri" w:eastAsia="Calibri" w:hAnsi="Calibri"/>
                                      <w:b/>
                                      <w:color w:val="000000" w:themeColor="text1"/>
                                      <w:kern w:val="24"/>
                                      <w:sz w:val="16"/>
                                      <w:szCs w:val="16"/>
                                    </w:rPr>
                                    <w:t>Senior OD&amp;C Manager</w:t>
                                  </w:r>
                                </w:p>
                                <w:p w14:paraId="5C7713A9" w14:textId="51245C9D" w:rsidR="00860737" w:rsidRDefault="00860737" w:rsidP="00860737">
                                  <w:pPr>
                                    <w:jc w:val="center"/>
                                    <w:rPr>
                                      <w:rFonts w:ascii="Calibri" w:eastAsia="Calibri" w:hAnsi="Calibri"/>
                                      <w:color w:val="000000" w:themeColor="text1"/>
                                      <w:kern w:val="24"/>
                                      <w:sz w:val="16"/>
                                      <w:szCs w:val="16"/>
                                    </w:rPr>
                                  </w:pPr>
                                  <w:r>
                                    <w:rPr>
                                      <w:rFonts w:ascii="Calibri" w:eastAsia="Calibri" w:hAnsi="Calibri"/>
                                      <w:color w:val="000000" w:themeColor="text1"/>
                                      <w:kern w:val="24"/>
                                      <w:sz w:val="16"/>
                                      <w:szCs w:val="16"/>
                                    </w:rPr>
                                    <w:t>(Band B)</w:t>
                                  </w:r>
                                  <w:r>
                                    <w:rPr>
                                      <w:rFonts w:ascii="Calibri" w:eastAsia="Calibri" w:hAnsi="Calibri"/>
                                      <w:color w:val="000000" w:themeColor="text1"/>
                                      <w:kern w:val="24"/>
                                      <w:sz w:val="16"/>
                                      <w:szCs w:val="16"/>
                                    </w:rPr>
                                    <w:br/>
                                  </w:r>
                                </w:p>
                              </w:txbxContent>
                            </wps:txbx>
                            <wps:bodyPr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shape w14:anchorId="30A72D4B" id="TextBox 33" o:spid="_x0000_s1027" type="#_x0000_t202" style="position:absolute;left:0;text-align:left;margin-left:168pt;margin-top:5.95pt;width:110.6pt;height:2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" fillcolor="window" strokecolor="#ed7d31" strokeweight="1.5pt">
                      <v:textbox>
                        <w:txbxContent>
                          <w:p w14:paraId="2089AB23" w14:textId="77777777" w:rsidR="00860737" w:rsidRDefault="00860737" w:rsidP="00860737">
                            <w:pPr>
                              <w:jc w:val="center"/>
                              <w:rPr>
                                <w:rFonts w:ascii="Calibri" w:eastAsia="Calibri" w:hAnsi="Calibri"/>
                                <w:b/>
                                <w:color w:val="000000" w:themeColor="text1"/>
                                <w:kern w:val="24"/>
                                <w:sz w:val="16"/>
                                <w:szCs w:val="16"/>
                              </w:rPr>
                            </w:pPr>
                            <w:r>
                              <w:rPr>
                                <w:rFonts w:ascii="Calibri" w:eastAsia="Calibri" w:hAnsi="Calibri"/>
                                <w:b/>
                                <w:color w:val="000000" w:themeColor="text1"/>
                                <w:kern w:val="24"/>
                                <w:sz w:val="16"/>
                                <w:szCs w:val="16"/>
                              </w:rPr>
                              <w:t>Senior OD&amp;C Manager</w:t>
                            </w:r>
                          </w:p>
                          <w:p w14:paraId="5C7713A9" w14:textId="51245C9D" w:rsidR="00860737" w:rsidRDefault="00860737" w:rsidP="00860737">
                            <w:pPr>
                              <w:jc w:val="center"/>
                              <w:rPr>
                                <w:rFonts w:ascii="Calibri" w:eastAsia="Calibri" w:hAnsi="Calibri"/>
                                <w:color w:val="000000" w:themeColor="text1"/>
                                <w:kern w:val="24"/>
                                <w:sz w:val="16"/>
                                <w:szCs w:val="16"/>
                              </w:rPr>
                            </w:pPr>
                            <w:r>
                              <w:rPr>
                                <w:rFonts w:ascii="Calibri" w:eastAsia="Calibri" w:hAnsi="Calibri"/>
                                <w:color w:val="000000" w:themeColor="text1"/>
                                <w:kern w:val="24"/>
                                <w:sz w:val="16"/>
                                <w:szCs w:val="16"/>
                              </w:rPr>
                              <w:t>(Band B)</w:t>
                            </w:r>
                            <w:r>
                              <w:rPr>
                                <w:rFonts w:ascii="Calibri" w:eastAsia="Calibri" w:hAnsi="Calibri"/>
                                <w:color w:val="000000" w:themeColor="text1"/>
                                <w:kern w:val="24"/>
                                <w:sz w:val="16"/>
                                <w:szCs w:val="16"/>
                              </w:rPr>
                              <w:br/>
                            </w:r>
                          </w:p>
                        </w:txbxContent>
                      </v:textbox>
                    </v:shape>
                  </w:pict>
                </mc:Fallback>
              </mc:AlternateContent>
            </w:r>
          </w:p>
          <w:p w14:paraId="1202FA4A" w14:textId="7CDB72D8" w:rsidR="00860737" w:rsidRDefault="00860737" w:rsidP="00131334">
            <w:pPr>
              <w:tabs>
                <w:tab w:val="left" w:pos="2025"/>
              </w:tabs>
              <w:jc w:val="center"/>
              <w:rPr>
                <w:rFonts w:ascii="Arial" w:hAnsi="Arial" w:cs="Arial"/>
              </w:rPr>
            </w:pPr>
          </w:p>
          <w:p w14:paraId="57A34718" w14:textId="1F29E65A" w:rsidR="00860737" w:rsidRDefault="00860737" w:rsidP="00131334">
            <w:pPr>
              <w:tabs>
                <w:tab w:val="left" w:pos="2025"/>
              </w:tabs>
              <w:jc w:val="center"/>
              <w:rPr>
                <w:rFonts w:ascii="Arial" w:hAnsi="Arial" w:cs="Arial"/>
              </w:rPr>
            </w:pPr>
          </w:p>
          <w:p w14:paraId="34942966" w14:textId="18DEFC28" w:rsidR="00860737" w:rsidRDefault="00860737" w:rsidP="00131334">
            <w:pPr>
              <w:tabs>
                <w:tab w:val="left" w:pos="2025"/>
              </w:tabs>
              <w:jc w:val="center"/>
              <w:rPr>
                <w:rFonts w:ascii="Arial" w:hAnsi="Arial" w:cs="Arial"/>
              </w:rPr>
            </w:pPr>
            <w:r w:rsidRPr="00860737">
              <w:rPr>
                <w:rFonts w:ascii="Arial" w:hAnsi="Arial" w:cs="Arial"/>
              </w:rPr>
              <mc:AlternateContent>
                <mc:Choice Requires="wps">
                  <w:drawing>
                    <wp:anchor distT="0" distB="0" distL="114300" distR="114300" simplePos="0" relativeHeight="251658245" behindDoc="0" locked="0" layoutInCell="1" allowOverlap="1" wp14:anchorId="4C87FFE3" wp14:editId="0BE7C461">
                      <wp:simplePos x="0" y="0"/>
                      <wp:positionH relativeFrom="column">
                        <wp:posOffset>1675130</wp:posOffset>
                      </wp:positionH>
                      <wp:positionV relativeFrom="paragraph">
                        <wp:posOffset>80010</wp:posOffset>
                      </wp:positionV>
                      <wp:extent cx="1015179" cy="535082"/>
                      <wp:effectExtent l="0" t="0" r="13970" b="17780"/>
                      <wp:wrapNone/>
                      <wp:docPr id="166" name="TextBox 36">
                        <a:extLst xmlns:a="http://schemas.openxmlformats.org/drawingml/2006/main">
                          <a:ext uri="{FF2B5EF4-FFF2-40B4-BE49-F238E27FC236}">
                            <a16:creationId xmlns:a16="http://schemas.microsoft.com/office/drawing/2014/main" id="{CFFD3EDB-86B7-4153-9445-76B744DECA99}"/>
                          </a:ext>
                        </a:extLst>
                      </wp:docPr>
                      <wp:cNvGraphicFramePr/>
                      <a:graphic xmlns:a="http://schemas.openxmlformats.org/drawingml/2006/main">
                        <a:graphicData uri="http://schemas.microsoft.com/office/word/2010/wordprocessingShape">
                          <wps:wsp>
                            <wps:cNvSpPr txBox="1"/>
                            <wps:spPr>
                              <a:xfrm>
                                <a:off x="0" y="0"/>
                                <a:ext cx="1015179" cy="535082"/>
                              </a:xfrm>
                              <a:prstGeom prst="rect">
                                <a:avLst/>
                              </a:prstGeom>
                              <a:solidFill>
                                <a:sysClr val="window" lastClr="FFFFFF"/>
                              </a:solidFill>
                              <a:ln w="19050" cap="flat" cmpd="sng" algn="ctr">
                                <a:solidFill>
                                  <a:srgbClr val="ED7D31"/>
                                </a:solidFill>
                                <a:prstDash val="solid"/>
                                <a:miter lim="800000"/>
                              </a:ln>
                              <a:effectLst/>
                            </wps:spPr>
                            <wps:txbx>
                              <w:txbxContent>
                                <w:p w14:paraId="563139D0" w14:textId="77777777" w:rsidR="00860737" w:rsidRDefault="00860737" w:rsidP="00860737">
                                  <w:pPr>
                                    <w:jc w:val="center"/>
                                    <w:rPr>
                                      <w:rFonts w:ascii="Calibri" w:eastAsia="Calibri" w:hAnsi="Calibri"/>
                                      <w:b/>
                                      <w:color w:val="000000" w:themeColor="text1"/>
                                      <w:kern w:val="24"/>
                                      <w:sz w:val="16"/>
                                      <w:szCs w:val="16"/>
                                    </w:rPr>
                                  </w:pPr>
                                  <w:r>
                                    <w:rPr>
                                      <w:rFonts w:ascii="Calibri" w:eastAsia="Calibri" w:hAnsi="Calibri"/>
                                      <w:b/>
                                      <w:color w:val="000000" w:themeColor="text1"/>
                                      <w:kern w:val="24"/>
                                      <w:sz w:val="16"/>
                                      <w:szCs w:val="16"/>
                                    </w:rPr>
                                    <w:t>Project Manager</w:t>
                                  </w:r>
                                </w:p>
                                <w:p w14:paraId="11500807" w14:textId="7A94DE65" w:rsidR="00860737" w:rsidRDefault="00860737" w:rsidP="00860737">
                                  <w:pPr>
                                    <w:jc w:val="center"/>
                                    <w:rPr>
                                      <w:rFonts w:ascii="Calibri" w:eastAsia="Calibri" w:hAnsi="Calibri"/>
                                      <w:color w:val="808080" w:themeColor="background1" w:themeShade="80"/>
                                      <w:kern w:val="24"/>
                                      <w:sz w:val="16"/>
                                      <w:szCs w:val="16"/>
                                    </w:rPr>
                                  </w:pPr>
                                  <w:r>
                                    <w:rPr>
                                      <w:rFonts w:ascii="Calibri" w:eastAsia="Calibri" w:hAnsi="Calibri"/>
                                      <w:color w:val="000000" w:themeColor="text1"/>
                                      <w:kern w:val="24"/>
                                      <w:sz w:val="16"/>
                                      <w:szCs w:val="16"/>
                                    </w:rPr>
                                    <w:t>(Band C)</w:t>
                                  </w:r>
                                  <w:r>
                                    <w:rPr>
                                      <w:rFonts w:ascii="Calibri" w:eastAsia="Calibri" w:hAnsi="Calibri"/>
                                      <w:color w:val="000000" w:themeColor="text1"/>
                                      <w:kern w:val="24"/>
                                      <w:sz w:val="16"/>
                                      <w:szCs w:val="16"/>
                                    </w:rPr>
                                    <w:br/>
                                  </w:r>
                                  <w:r w:rsidRPr="0023170F">
                                    <w:rPr>
                                      <w:rFonts w:ascii="Calibri" w:eastAsia="Calibri" w:hAnsi="Calibri"/>
                                      <w:b/>
                                      <w:kern w:val="24"/>
                                      <w:sz w:val="16"/>
                                      <w:szCs w:val="16"/>
                                    </w:rPr>
                                    <w:t>VACANT X3</w:t>
                                  </w:r>
                                </w:p>
                              </w:txbxContent>
                            </wps:txbx>
                            <wps:bodyPr wrap="square" rtlCol="0" anchor="ctr" anchorCtr="1">
                              <a:noAutofit/>
                            </wps:bodyPr>
                          </wps:wsp>
                        </a:graphicData>
                      </a:graphic>
                    </wp:anchor>
                  </w:drawing>
                </mc:Choice>
                <mc:Fallback>
                  <w:pict>
                    <v:shape w14:anchorId="4C87FFE3" id="TextBox 36" o:spid="_x0000_s1028" type="#_x0000_t202" style="position:absolute;left:0;text-align:left;margin-left:131.9pt;margin-top:6.3pt;width:79.95pt;height:42.15pt;z-index:251658245;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" fillcolor="window" strokecolor="#ed7d31" strokeweight="1.5pt">
                      <v:textbox>
                        <w:txbxContent>
                          <w:p w14:paraId="563139D0" w14:textId="77777777" w:rsidR="00860737" w:rsidRDefault="00860737" w:rsidP="00860737">
                            <w:pPr>
                              <w:jc w:val="center"/>
                              <w:rPr>
                                <w:rFonts w:ascii="Calibri" w:eastAsia="Calibri" w:hAnsi="Calibri"/>
                                <w:b/>
                                <w:color w:val="000000" w:themeColor="text1"/>
                                <w:kern w:val="24"/>
                                <w:sz w:val="16"/>
                                <w:szCs w:val="16"/>
                              </w:rPr>
                            </w:pPr>
                            <w:r>
                              <w:rPr>
                                <w:rFonts w:ascii="Calibri" w:eastAsia="Calibri" w:hAnsi="Calibri"/>
                                <w:b/>
                                <w:color w:val="000000" w:themeColor="text1"/>
                                <w:kern w:val="24"/>
                                <w:sz w:val="16"/>
                                <w:szCs w:val="16"/>
                              </w:rPr>
                              <w:t>Project Manager</w:t>
                            </w:r>
                          </w:p>
                          <w:p w14:paraId="11500807" w14:textId="7A94DE65" w:rsidR="00860737" w:rsidRDefault="00860737" w:rsidP="00860737">
                            <w:pPr>
                              <w:jc w:val="center"/>
                              <w:rPr>
                                <w:rFonts w:ascii="Calibri" w:eastAsia="Calibri" w:hAnsi="Calibri"/>
                                <w:color w:val="808080" w:themeColor="background1" w:themeShade="80"/>
                                <w:kern w:val="24"/>
                                <w:sz w:val="16"/>
                                <w:szCs w:val="16"/>
                              </w:rPr>
                            </w:pPr>
                            <w:r>
                              <w:rPr>
                                <w:rFonts w:ascii="Calibri" w:eastAsia="Calibri" w:hAnsi="Calibri"/>
                                <w:color w:val="000000" w:themeColor="text1"/>
                                <w:kern w:val="24"/>
                                <w:sz w:val="16"/>
                                <w:szCs w:val="16"/>
                              </w:rPr>
                              <w:t>(Band C)</w:t>
                            </w:r>
                            <w:r>
                              <w:rPr>
                                <w:rFonts w:ascii="Calibri" w:eastAsia="Calibri" w:hAnsi="Calibri"/>
                                <w:color w:val="000000" w:themeColor="text1"/>
                                <w:kern w:val="24"/>
                                <w:sz w:val="16"/>
                                <w:szCs w:val="16"/>
                              </w:rPr>
                              <w:br/>
                            </w:r>
                            <w:r w:rsidRPr="0023170F">
                              <w:rPr>
                                <w:rFonts w:ascii="Calibri" w:eastAsia="Calibri" w:hAnsi="Calibri"/>
                                <w:b/>
                                <w:kern w:val="24"/>
                                <w:sz w:val="16"/>
                                <w:szCs w:val="16"/>
                              </w:rPr>
                              <w:t>VACANT X3</w:t>
                            </w:r>
                          </w:p>
                        </w:txbxContent>
                      </v:textbox>
                    </v:shape>
                  </w:pict>
                </mc:Fallback>
              </mc:AlternateContent>
            </w:r>
            <w:r w:rsidRPr="00860737">
              <w:rPr>
                <w:rFonts w:ascii="Arial" w:hAnsi="Arial" w:cs="Arial"/>
              </w:rPr>
              <mc:AlternateContent>
                <mc:Choice Requires="wps">
                  <w:drawing>
                    <wp:anchor distT="0" distB="0" distL="114300" distR="114300" simplePos="0" relativeHeight="251658244" behindDoc="0" locked="0" layoutInCell="1" allowOverlap="1" wp14:anchorId="5DB37B47" wp14:editId="11ED2057">
                      <wp:simplePos x="0" y="0"/>
                      <wp:positionH relativeFrom="column">
                        <wp:posOffset>3034665</wp:posOffset>
                      </wp:positionH>
                      <wp:positionV relativeFrom="paragraph">
                        <wp:posOffset>51435</wp:posOffset>
                      </wp:positionV>
                      <wp:extent cx="1034466" cy="536578"/>
                      <wp:effectExtent l="0" t="0" r="13335" b="15875"/>
                      <wp:wrapNone/>
                      <wp:docPr id="161" name="TextBox 36">
                        <a:extLst xmlns:a="http://schemas.openxmlformats.org/drawingml/2006/main">
                          <a:ext uri="{FF2B5EF4-FFF2-40B4-BE49-F238E27FC236}">
                            <a16:creationId xmlns:a16="http://schemas.microsoft.com/office/drawing/2014/main" id="{9D7D2435-027D-4CC2-B575-AC05628E7834}"/>
                          </a:ext>
                        </a:extLst>
                      </wp:docPr>
                      <wp:cNvGraphicFramePr/>
                      <a:graphic xmlns:a="http://schemas.openxmlformats.org/drawingml/2006/main">
                        <a:graphicData uri="http://schemas.microsoft.com/office/word/2010/wordprocessingShape">
                          <wps:wsp>
                            <wps:cNvSpPr txBox="1"/>
                            <wps:spPr>
                              <a:xfrm>
                                <a:off x="0" y="0"/>
                                <a:ext cx="1034466" cy="536578"/>
                              </a:xfrm>
                              <a:prstGeom prst="rect">
                                <a:avLst/>
                              </a:prstGeom>
                              <a:solidFill>
                                <a:sysClr val="window" lastClr="FFFFFF"/>
                              </a:solidFill>
                              <a:ln w="19050" cap="flat" cmpd="sng" algn="ctr">
                                <a:solidFill>
                                  <a:srgbClr val="ED7D31"/>
                                </a:solidFill>
                                <a:prstDash val="solid"/>
                                <a:miter lim="800000"/>
                              </a:ln>
                              <a:effectLst/>
                            </wps:spPr>
                            <wps:txbx>
                              <w:txbxContent>
                                <w:p w14:paraId="4F2AD600" w14:textId="77777777" w:rsidR="00860737" w:rsidRDefault="00860737" w:rsidP="00860737">
                                  <w:pPr>
                                    <w:jc w:val="center"/>
                                    <w:rPr>
                                      <w:rFonts w:ascii="Calibri" w:eastAsia="Calibri" w:hAnsi="Calibri"/>
                                      <w:b/>
                                      <w:color w:val="000000" w:themeColor="text1"/>
                                      <w:kern w:val="24"/>
                                      <w:sz w:val="16"/>
                                      <w:szCs w:val="16"/>
                                    </w:rPr>
                                  </w:pPr>
                                  <w:r>
                                    <w:rPr>
                                      <w:rFonts w:ascii="Calibri" w:eastAsia="Calibri" w:hAnsi="Calibri"/>
                                      <w:b/>
                                      <w:color w:val="000000" w:themeColor="text1"/>
                                      <w:kern w:val="24"/>
                                      <w:sz w:val="16"/>
                                      <w:szCs w:val="16"/>
                                    </w:rPr>
                                    <w:t>Benefits Manager</w:t>
                                  </w:r>
                                </w:p>
                                <w:p w14:paraId="3960A6D3" w14:textId="0785CC22" w:rsidR="00860737" w:rsidRDefault="00860737" w:rsidP="00860737">
                                  <w:pPr>
                                    <w:jc w:val="center"/>
                                    <w:rPr>
                                      <w:rFonts w:ascii="Calibri" w:eastAsia="Calibri" w:hAnsi="Calibri"/>
                                      <w:color w:val="000000" w:themeColor="text1"/>
                                      <w:kern w:val="24"/>
                                      <w:sz w:val="16"/>
                                      <w:szCs w:val="16"/>
                                    </w:rPr>
                                  </w:pPr>
                                  <w:r>
                                    <w:rPr>
                                      <w:rFonts w:ascii="Calibri" w:eastAsia="Calibri" w:hAnsi="Calibri"/>
                                      <w:color w:val="000000" w:themeColor="text1"/>
                                      <w:kern w:val="24"/>
                                      <w:sz w:val="16"/>
                                      <w:szCs w:val="16"/>
                                    </w:rPr>
                                    <w:t>(Band C)</w:t>
                                  </w:r>
                                </w:p>
                              </w:txbxContent>
                            </wps:txbx>
                            <wps:bodyPr wrap="square" rtlCol="0" anchor="ctr" anchorCtr="1">
                              <a:noAutofit/>
                            </wps:bodyPr>
                          </wps:wsp>
                        </a:graphicData>
                      </a:graphic>
                    </wp:anchor>
                  </w:drawing>
                </mc:Choice>
                <mc:Fallback>
                  <w:pict>
                    <v:shape w14:anchorId="5DB37B47" id="_x0000_s1029" type="#_x0000_t202" style="position:absolute;left:0;text-align:left;margin-left:238.95pt;margin-top:4.05pt;width:81.45pt;height:42.25pt;z-index:25165824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" fillcolor="window" strokecolor="#ed7d31" strokeweight="1.5pt">
                      <v:textbox>
                        <w:txbxContent>
                          <w:p w14:paraId="4F2AD600" w14:textId="77777777" w:rsidR="00860737" w:rsidRDefault="00860737" w:rsidP="00860737">
                            <w:pPr>
                              <w:jc w:val="center"/>
                              <w:rPr>
                                <w:rFonts w:ascii="Calibri" w:eastAsia="Calibri" w:hAnsi="Calibri"/>
                                <w:b/>
                                <w:color w:val="000000" w:themeColor="text1"/>
                                <w:kern w:val="24"/>
                                <w:sz w:val="16"/>
                                <w:szCs w:val="16"/>
                              </w:rPr>
                            </w:pPr>
                            <w:r>
                              <w:rPr>
                                <w:rFonts w:ascii="Calibri" w:eastAsia="Calibri" w:hAnsi="Calibri"/>
                                <w:b/>
                                <w:color w:val="000000" w:themeColor="text1"/>
                                <w:kern w:val="24"/>
                                <w:sz w:val="16"/>
                                <w:szCs w:val="16"/>
                              </w:rPr>
                              <w:t>Benefits Manager</w:t>
                            </w:r>
                          </w:p>
                          <w:p w14:paraId="3960A6D3" w14:textId="0785CC22" w:rsidR="00860737" w:rsidRDefault="00860737" w:rsidP="00860737">
                            <w:pPr>
                              <w:jc w:val="center"/>
                              <w:rPr>
                                <w:rFonts w:ascii="Calibri" w:eastAsia="Calibri" w:hAnsi="Calibri"/>
                                <w:color w:val="000000" w:themeColor="text1"/>
                                <w:kern w:val="24"/>
                                <w:sz w:val="16"/>
                                <w:szCs w:val="16"/>
                              </w:rPr>
                            </w:pPr>
                            <w:r>
                              <w:rPr>
                                <w:rFonts w:ascii="Calibri" w:eastAsia="Calibri" w:hAnsi="Calibri"/>
                                <w:color w:val="000000" w:themeColor="text1"/>
                                <w:kern w:val="24"/>
                                <w:sz w:val="16"/>
                                <w:szCs w:val="16"/>
                              </w:rPr>
                              <w:t>(Band C)</w:t>
                            </w:r>
                          </w:p>
                        </w:txbxContent>
                      </v:textbox>
                    </v:shape>
                  </w:pict>
                </mc:Fallback>
              </mc:AlternateContent>
            </w:r>
          </w:p>
          <w:p w14:paraId="60F0462D" w14:textId="2FA63A8B" w:rsidR="00860737" w:rsidRDefault="008C5FA9" w:rsidP="00131334">
            <w:pPr>
              <w:tabs>
                <w:tab w:val="left" w:pos="2025"/>
              </w:tabs>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1720A477" wp14:editId="4B2C6D91">
                      <wp:simplePos x="0" y="0"/>
                      <wp:positionH relativeFrom="column">
                        <wp:posOffset>2691130</wp:posOffset>
                      </wp:positionH>
                      <wp:positionV relativeFrom="paragraph">
                        <wp:posOffset>127000</wp:posOffset>
                      </wp:positionV>
                      <wp:extent cx="4616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61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23A7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11.9pt,10pt" to="24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" strokecolor="black [3213]" strokeweight=".5pt">
                      <v:stroke joinstyle="miter"/>
                    </v:line>
                  </w:pict>
                </mc:Fallback>
              </mc:AlternateContent>
            </w:r>
          </w:p>
          <w:p w14:paraId="458AD5D2" w14:textId="242FD09A" w:rsidR="00860737" w:rsidRDefault="00860737" w:rsidP="00131334">
            <w:pPr>
              <w:tabs>
                <w:tab w:val="left" w:pos="2025"/>
              </w:tabs>
              <w:jc w:val="center"/>
              <w:rPr>
                <w:rFonts w:ascii="Arial" w:hAnsi="Arial" w:cs="Arial"/>
              </w:rPr>
            </w:pPr>
          </w:p>
          <w:p w14:paraId="152564F5" w14:textId="77777777" w:rsidR="00860737" w:rsidRDefault="00860737" w:rsidP="00786343">
            <w:pPr>
              <w:tabs>
                <w:tab w:val="left" w:pos="2025"/>
              </w:tabs>
              <w:rPr>
                <w:rFonts w:ascii="Arial" w:hAnsi="Arial" w:cs="Arial"/>
              </w:rPr>
            </w:pPr>
          </w:p>
          <w:p w14:paraId="6FC1F8E3" w14:textId="55A8E41E" w:rsidR="00FA73F0" w:rsidRPr="00340276" w:rsidRDefault="00FA73F0" w:rsidP="00131334">
            <w:pPr>
              <w:tabs>
                <w:tab w:val="left" w:pos="2025"/>
              </w:tabs>
              <w:jc w:val="center"/>
              <w:rPr>
                <w:rFonts w:ascii="Arial" w:hAnsi="Arial" w:cs="Arial"/>
              </w:rPr>
            </w:pPr>
          </w:p>
        </w:tc>
      </w:tr>
    </w:tbl>
    <w:p w14:paraId="45553C29" w14:textId="77777777" w:rsidR="002060C2" w:rsidRDefault="002060C2" w:rsidP="009A2C0A">
      <w:pPr>
        <w:rPr>
          <w:rFonts w:ascii="Arial" w:hAnsi="Arial" w:cs="Arial"/>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5A6978" w14:paraId="73D9ABBB" w14:textId="77777777" w:rsidTr="00FA73F0">
        <w:trPr>
          <w:trHeight w:val="20"/>
        </w:trPr>
        <w:tc>
          <w:tcPr>
            <w:tcW w:w="9800" w:type="dxa"/>
            <w:shd w:val="clear" w:color="auto" w:fill="000080"/>
            <w:vAlign w:val="center"/>
          </w:tcPr>
          <w:p w14:paraId="4A31CEDC" w14:textId="296C86B7" w:rsidR="00FA73F0" w:rsidRPr="005A6978" w:rsidRDefault="00FA73F0" w:rsidP="00813EDB">
            <w:pPr>
              <w:spacing w:before="40" w:after="40"/>
              <w:jc w:val="left"/>
              <w:rPr>
                <w:rFonts w:ascii="Arial" w:hAnsi="Arial" w:cs="Arial"/>
              </w:rPr>
            </w:pPr>
            <w:r w:rsidRPr="005A6978">
              <w:rPr>
                <w:rFonts w:ascii="Arial" w:hAnsi="Arial" w:cs="Arial"/>
                <w:b/>
              </w:rPr>
              <w:t>3. Job Purpose</w:t>
            </w:r>
          </w:p>
        </w:tc>
      </w:tr>
      <w:tr w:rsidR="00FA73F0" w:rsidRPr="005B7370" w14:paraId="4AA52842" w14:textId="77777777" w:rsidTr="00FA73F0">
        <w:trPr>
          <w:trHeight w:val="20"/>
        </w:trPr>
        <w:tc>
          <w:tcPr>
            <w:tcW w:w="9800" w:type="dxa"/>
            <w:tcBorders>
              <w:bottom w:val="single" w:sz="4" w:space="0" w:color="C0C0C0"/>
            </w:tcBorders>
            <w:shd w:val="clear" w:color="auto" w:fill="E6E6E6"/>
            <w:vAlign w:val="center"/>
          </w:tcPr>
          <w:p w14:paraId="009E0EA9" w14:textId="77777777" w:rsidR="00FA73F0" w:rsidRPr="005B7370" w:rsidRDefault="00FA73F0" w:rsidP="00813EDB">
            <w:pPr>
              <w:spacing w:before="40" w:after="40"/>
              <w:jc w:val="left"/>
              <w:rPr>
                <w:rFonts w:ascii="Arial" w:hAnsi="Arial" w:cs="Arial"/>
                <w:sz w:val="22"/>
                <w:szCs w:val="22"/>
              </w:rPr>
            </w:pPr>
          </w:p>
        </w:tc>
      </w:tr>
      <w:tr w:rsidR="00FE6776" w:rsidRPr="002A0FA3" w14:paraId="00C96EFE" w14:textId="77777777" w:rsidTr="00813EDB">
        <w:trPr>
          <w:trHeight w:val="20"/>
        </w:trPr>
        <w:tc>
          <w:tcPr>
            <w:tcW w:w="9800" w:type="dxa"/>
          </w:tcPr>
          <w:p w14:paraId="141C63FA" w14:textId="77777777" w:rsidR="00FE6776" w:rsidRPr="007B285A" w:rsidRDefault="00FE6776" w:rsidP="00FE6776">
            <w:pPr>
              <w:rPr>
                <w:rFonts w:asciiTheme="minorHAnsi" w:hAnsiTheme="minorHAnsi" w:cstheme="minorHAnsi"/>
                <w:sz w:val="22"/>
                <w:szCs w:val="22"/>
              </w:rPr>
            </w:pPr>
            <w:r w:rsidRPr="007B285A">
              <w:rPr>
                <w:rFonts w:asciiTheme="minorHAnsi" w:hAnsiTheme="minorHAnsi" w:cstheme="minorHAnsi"/>
                <w:sz w:val="22"/>
                <w:szCs w:val="22"/>
              </w:rPr>
              <w:t>The postholder will be expected to lead on one or more projects. They will be required to lead in all relevant project areas including:</w:t>
            </w:r>
          </w:p>
          <w:p w14:paraId="203428CB" w14:textId="77777777" w:rsidR="00FE6776" w:rsidRPr="007B285A" w:rsidRDefault="00FE6776" w:rsidP="00FE6776">
            <w:pPr>
              <w:spacing w:after="200" w:line="276" w:lineRule="auto"/>
              <w:contextualSpacing/>
              <w:jc w:val="left"/>
              <w:rPr>
                <w:rFonts w:asciiTheme="minorHAnsi" w:hAnsiTheme="minorHAnsi" w:cstheme="minorHAnsi"/>
                <w:sz w:val="22"/>
                <w:szCs w:val="22"/>
              </w:rPr>
            </w:pPr>
          </w:p>
          <w:p w14:paraId="0C0DA55A"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bookmarkStart w:id="0" w:name="_Hlk105587671"/>
            <w:r w:rsidRPr="007B285A">
              <w:rPr>
                <w:rFonts w:asciiTheme="minorHAnsi" w:hAnsiTheme="minorHAnsi" w:cstheme="minorHAnsi"/>
                <w:sz w:val="22"/>
                <w:szCs w:val="22"/>
              </w:rPr>
              <w:t>Project design including the relevant initiation documentation (PID, business case or similar)</w:t>
            </w:r>
          </w:p>
          <w:p w14:paraId="028D2A9E"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Benefits realisation, implementation of benefits frameworks and benefits reporting.</w:t>
            </w:r>
          </w:p>
          <w:p w14:paraId="7CA8965C"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Project planning, mapping milestones deliverables and ongoing progress, using relevant project management products.</w:t>
            </w:r>
          </w:p>
          <w:p w14:paraId="6A9D32A5"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 xml:space="preserve">Stakeholder mapping and management, </w:t>
            </w:r>
          </w:p>
          <w:p w14:paraId="2BACD203"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 xml:space="preserve">Development and articulation of benefits, working with the Benefits Manager and relevant SME/business area leads. </w:t>
            </w:r>
          </w:p>
          <w:p w14:paraId="2001906A"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Development and articulation of risk and issues, working with the NPCC risk framework and relevant SME/business area leads</w:t>
            </w:r>
          </w:p>
          <w:p w14:paraId="770DE562"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Provide project reporting in line with specific project requirements and cycles, ODCU governance and assurance processes (</w:t>
            </w:r>
            <w:proofErr w:type="spellStart"/>
            <w:r w:rsidRPr="007B285A">
              <w:rPr>
                <w:rFonts w:asciiTheme="minorHAnsi" w:hAnsiTheme="minorHAnsi" w:cstheme="minorHAnsi"/>
                <w:sz w:val="22"/>
                <w:szCs w:val="22"/>
              </w:rPr>
              <w:t>eg.</w:t>
            </w:r>
            <w:proofErr w:type="spellEnd"/>
            <w:r w:rsidRPr="007B285A">
              <w:rPr>
                <w:rFonts w:asciiTheme="minorHAnsi" w:hAnsiTheme="minorHAnsi" w:cstheme="minorHAnsi"/>
                <w:sz w:val="22"/>
                <w:szCs w:val="22"/>
              </w:rPr>
              <w:t xml:space="preserve"> RAG, financial data, workforce data etc), benefit management and the implementation of priorities.</w:t>
            </w:r>
          </w:p>
          <w:p w14:paraId="6B25C740"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Identify interdependencies and dependencies with other projects and workstreams within NPCC and wider landscape and report them as appropriate.</w:t>
            </w:r>
          </w:p>
          <w:p w14:paraId="2359DCC3"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Demonstrable experience of delivering change projects within a complex environment.</w:t>
            </w:r>
          </w:p>
          <w:p w14:paraId="4976D7B7"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Project Management qualification (MSP, Prince2, Agile etc.) – essential requirement. Demonstrable ability to apply this flexibly and pragmatically within the organisational environment.</w:t>
            </w:r>
          </w:p>
          <w:p w14:paraId="6F3E6E21"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Management of a project through its life cycle – planning, governance, reporting, benefits, resourcing and finance.</w:t>
            </w:r>
          </w:p>
          <w:p w14:paraId="4913E259"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Proven ability to work on own initiative, leading projects through their lifecycle – inception to completion.</w:t>
            </w:r>
          </w:p>
          <w:p w14:paraId="1ADF3BA3"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Ability to design, manage and facilitate workshops, to deliver clear outcomes.</w:t>
            </w:r>
          </w:p>
          <w:p w14:paraId="00FFA4C0"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Written communication: proven ability to analyse and collate information to produce effective, clear, concise products and reports.</w:t>
            </w:r>
          </w:p>
          <w:p w14:paraId="6A6006A1"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Excellent verbal communication and interpersonal skills with the ability to communicate effectively with colleagues at all levels establishing credibility and influencing stakeholders.</w:t>
            </w:r>
          </w:p>
          <w:p w14:paraId="00EB4721"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Engaging and maintaining relationships with stakeholders to ensure effective project delivery and represent the NPCC and Strategic Hub.</w:t>
            </w:r>
          </w:p>
          <w:p w14:paraId="5D14667F"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Act as a point of contact for advice and guidance on NPCC organisational development and change.</w:t>
            </w:r>
          </w:p>
          <w:p w14:paraId="72AD081A"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Undertake other activities and changing demands of the ODC team commensurate with the post as may be required for the effective delivery of NPCC change projects.</w:t>
            </w:r>
          </w:p>
          <w:p w14:paraId="731CBD4F"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Be flexible in terms of working location and be prepared to work temporarily at other locations and be prepared to travel when required.</w:t>
            </w:r>
          </w:p>
          <w:p w14:paraId="3097873F" w14:textId="77777777" w:rsidR="00FE6776" w:rsidRPr="007B285A" w:rsidRDefault="00FE6776" w:rsidP="00FE6776">
            <w:pPr>
              <w:pStyle w:val="ListParagraph"/>
              <w:numPr>
                <w:ilvl w:val="0"/>
                <w:numId w:val="44"/>
              </w:numPr>
              <w:spacing w:after="200" w:line="276" w:lineRule="auto"/>
              <w:contextualSpacing/>
              <w:jc w:val="left"/>
              <w:rPr>
                <w:rFonts w:asciiTheme="minorHAnsi" w:hAnsiTheme="minorHAnsi" w:cstheme="minorHAnsi"/>
                <w:sz w:val="22"/>
                <w:szCs w:val="22"/>
              </w:rPr>
            </w:pPr>
            <w:r w:rsidRPr="007B285A">
              <w:rPr>
                <w:rFonts w:asciiTheme="minorHAnsi" w:hAnsiTheme="minorHAnsi" w:cstheme="minorHAnsi"/>
                <w:sz w:val="22"/>
                <w:szCs w:val="22"/>
              </w:rPr>
              <w:t>Experience and understanding of working in a confidential and/or politically sensitive environment</w:t>
            </w:r>
          </w:p>
          <w:p w14:paraId="402C45FE" w14:textId="77777777" w:rsidR="00FE6776" w:rsidRPr="00712F96" w:rsidRDefault="00FE6776" w:rsidP="00FE6776">
            <w:pPr>
              <w:pStyle w:val="ListParagraph"/>
              <w:spacing w:after="200" w:line="276" w:lineRule="auto"/>
              <w:contextualSpacing/>
              <w:jc w:val="left"/>
              <w:rPr>
                <w:rFonts w:asciiTheme="minorHAnsi" w:hAnsiTheme="minorHAnsi" w:cstheme="minorHAnsi"/>
                <w:sz w:val="20"/>
              </w:rPr>
            </w:pPr>
          </w:p>
          <w:bookmarkEnd w:id="0"/>
          <w:p w14:paraId="36F8C5CF" w14:textId="77777777" w:rsidR="00FE6776" w:rsidRPr="002A0FA3" w:rsidRDefault="00FE6776" w:rsidP="00FE6776">
            <w:pPr>
              <w:spacing w:before="40"/>
              <w:rPr>
                <w:rFonts w:ascii="Arial" w:hAnsi="Arial" w:cs="Arial"/>
                <w:szCs w:val="24"/>
                <w:lang w:val="en-US"/>
              </w:rPr>
            </w:pPr>
          </w:p>
        </w:tc>
      </w:tr>
    </w:tbl>
    <w:p w14:paraId="3ED34604" w14:textId="77777777" w:rsidR="00FA73F0" w:rsidRDefault="00FA73F0" w:rsidP="009A2C0A">
      <w:pPr>
        <w:rPr>
          <w:rFonts w:ascii="Arial" w:hAnsi="Arial" w:cs="Arial"/>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5A6978" w14:paraId="6DE87AAC" w14:textId="77777777" w:rsidTr="00FA73F0">
        <w:trPr>
          <w:trHeight w:val="20"/>
        </w:trPr>
        <w:tc>
          <w:tcPr>
            <w:tcW w:w="9800" w:type="dxa"/>
            <w:shd w:val="clear" w:color="auto" w:fill="000080"/>
            <w:vAlign w:val="center"/>
          </w:tcPr>
          <w:p w14:paraId="3394C8CF" w14:textId="097371FA" w:rsidR="00FA73F0" w:rsidRPr="005A6978" w:rsidRDefault="00FA73F0" w:rsidP="00813EDB">
            <w:pPr>
              <w:spacing w:before="40" w:after="40"/>
              <w:jc w:val="left"/>
              <w:rPr>
                <w:rFonts w:ascii="Arial" w:hAnsi="Arial" w:cs="Arial"/>
              </w:rPr>
            </w:pPr>
            <w:r w:rsidRPr="005A6978">
              <w:rPr>
                <w:rFonts w:ascii="Arial" w:hAnsi="Arial" w:cs="Arial"/>
                <w:b/>
              </w:rPr>
              <w:t>4. Knowledge, Skills and Experience</w:t>
            </w:r>
          </w:p>
        </w:tc>
      </w:tr>
      <w:tr w:rsidR="00FA73F0" w:rsidRPr="005B7370" w14:paraId="2C2CB5D8" w14:textId="77777777" w:rsidTr="00FA73F0">
        <w:trPr>
          <w:trHeight w:val="20"/>
        </w:trPr>
        <w:tc>
          <w:tcPr>
            <w:tcW w:w="9800" w:type="dxa"/>
            <w:tcBorders>
              <w:bottom w:val="single" w:sz="4" w:space="0" w:color="C0C0C0"/>
            </w:tcBorders>
            <w:shd w:val="clear" w:color="auto" w:fill="E6E6E6"/>
            <w:vAlign w:val="center"/>
          </w:tcPr>
          <w:p w14:paraId="0AB711A6" w14:textId="77777777" w:rsidR="00FA73F0" w:rsidRPr="005B7370" w:rsidRDefault="00FA73F0" w:rsidP="00813EDB">
            <w:pPr>
              <w:spacing w:before="40" w:after="40"/>
              <w:jc w:val="left"/>
              <w:rPr>
                <w:rFonts w:ascii="Arial" w:hAnsi="Arial" w:cs="Arial"/>
                <w:sz w:val="22"/>
                <w:szCs w:val="22"/>
              </w:rPr>
            </w:pPr>
          </w:p>
        </w:tc>
      </w:tr>
      <w:tr w:rsidR="00FA73F0" w:rsidRPr="002A0FA3" w14:paraId="0CFB81E8" w14:textId="77777777" w:rsidTr="00FA73F0">
        <w:trPr>
          <w:trHeight w:val="20"/>
        </w:trPr>
        <w:tc>
          <w:tcPr>
            <w:tcW w:w="9800" w:type="dxa"/>
            <w:tcBorders>
              <w:top w:val="single" w:sz="4" w:space="0" w:color="C0C0C0"/>
            </w:tcBorders>
          </w:tcPr>
          <w:p w14:paraId="4BCFCF53" w14:textId="77777777" w:rsidR="00BA372B" w:rsidRPr="00BA372B" w:rsidRDefault="00BA372B" w:rsidP="00BA372B">
            <w:pPr>
              <w:rPr>
                <w:rFonts w:ascii="Calibri" w:hAnsi="Calibri" w:cs="Calibri"/>
                <w:b/>
                <w:bCs/>
                <w:sz w:val="22"/>
                <w:szCs w:val="22"/>
              </w:rPr>
            </w:pPr>
            <w:r w:rsidRPr="00BA372B">
              <w:rPr>
                <w:rFonts w:ascii="Calibri" w:hAnsi="Calibri" w:cs="Calibri"/>
                <w:b/>
                <w:bCs/>
                <w:sz w:val="22"/>
                <w:szCs w:val="22"/>
              </w:rPr>
              <w:t>Skills and experience required for this role are:</w:t>
            </w:r>
          </w:p>
          <w:p w14:paraId="7E517FFC" w14:textId="77777777" w:rsidR="00BA372B" w:rsidRPr="00BA372B" w:rsidRDefault="00BA372B" w:rsidP="00BA372B">
            <w:pPr>
              <w:rPr>
                <w:rFonts w:ascii="Calibri" w:hAnsi="Calibri" w:cs="Calibri"/>
                <w:b/>
                <w:bCs/>
                <w:sz w:val="22"/>
                <w:szCs w:val="22"/>
              </w:rPr>
            </w:pPr>
          </w:p>
          <w:p w14:paraId="17A7E8C6"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Demonstrable experience of delivering change projects within a complex environment.</w:t>
            </w:r>
          </w:p>
          <w:p w14:paraId="1F99C215"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Project Management qualification (MSP, Prince2, Agile etc.) – essential requirement. Demonstrable ability to apply this flexibly and pragmatically within the organisational environment.</w:t>
            </w:r>
          </w:p>
          <w:p w14:paraId="68B76469"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Management of a project through its life cycle – planning, governance, reporting, benefits, resourcing, and finance.</w:t>
            </w:r>
          </w:p>
          <w:p w14:paraId="5E94069B"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 xml:space="preserve">Proven ability to work on own initiative, leading projects through their lifecycle – inception to completion. </w:t>
            </w:r>
          </w:p>
          <w:p w14:paraId="6FCE48D0"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 xml:space="preserve">Ability to design, manage and facilitate workshops, to deliver clear outcomes. </w:t>
            </w:r>
          </w:p>
          <w:p w14:paraId="57CC51F7"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Written communication: proven ability to analyse and collate information to produce effective, clear, concise products and reports.</w:t>
            </w:r>
          </w:p>
          <w:p w14:paraId="54715B0E"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 xml:space="preserve">Excellent verbal communication and interpersonal skills with the ability to communicate effectively with colleagues at all levels establishing credibility and influencing stakeholders.  </w:t>
            </w:r>
          </w:p>
          <w:p w14:paraId="1BBEF843"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Engaging and maintaining relationships with stakeholders to ensure effective project delivery and represent the NPCC and Strategic Hub.</w:t>
            </w:r>
          </w:p>
          <w:p w14:paraId="0846E375"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Act as a point of contact for advice and guidance on NPCC organisational development and change.</w:t>
            </w:r>
          </w:p>
          <w:p w14:paraId="2290AD10"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 xml:space="preserve">Undertake other activities and changing demands of the ODC team commensurate with the post as may be required for the effective delivery of NPCC change projects. </w:t>
            </w:r>
          </w:p>
          <w:p w14:paraId="234C0313"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 xml:space="preserve">Be flexible in terms of working location and be prepared to work temporarily at other locations and be prepared to travel when required. </w:t>
            </w:r>
          </w:p>
          <w:p w14:paraId="361EB596" w14:textId="77777777" w:rsidR="00BA372B" w:rsidRPr="00BA372B" w:rsidRDefault="00BA372B" w:rsidP="00BA372B">
            <w:pPr>
              <w:numPr>
                <w:ilvl w:val="0"/>
                <w:numId w:val="45"/>
              </w:numPr>
              <w:spacing w:before="40" w:after="200" w:line="276" w:lineRule="auto"/>
              <w:rPr>
                <w:rFonts w:ascii="Calibri" w:hAnsi="Calibri" w:cs="Calibri"/>
                <w:sz w:val="22"/>
                <w:szCs w:val="22"/>
              </w:rPr>
            </w:pPr>
            <w:r w:rsidRPr="00BA372B">
              <w:rPr>
                <w:rFonts w:ascii="Calibri" w:hAnsi="Calibri" w:cs="Calibri"/>
                <w:sz w:val="22"/>
                <w:szCs w:val="22"/>
              </w:rPr>
              <w:t>Experience and understanding of working in a confidential and/or politically sensitive environment.</w:t>
            </w:r>
          </w:p>
          <w:p w14:paraId="5329127C" w14:textId="77777777" w:rsidR="00BA372B" w:rsidRPr="00BA372B" w:rsidRDefault="00BA372B" w:rsidP="00BA372B">
            <w:pPr>
              <w:rPr>
                <w:rFonts w:ascii="Calibri" w:hAnsi="Calibri" w:cs="Calibri"/>
                <w:sz w:val="22"/>
                <w:szCs w:val="22"/>
              </w:rPr>
            </w:pPr>
          </w:p>
          <w:p w14:paraId="69B6F477" w14:textId="77777777" w:rsidR="00BA372B" w:rsidRPr="00BA372B" w:rsidRDefault="00BA372B" w:rsidP="00BA372B">
            <w:pPr>
              <w:rPr>
                <w:rFonts w:ascii="Calibri" w:hAnsi="Calibri" w:cs="Calibri"/>
                <w:b/>
                <w:sz w:val="22"/>
                <w:szCs w:val="22"/>
              </w:rPr>
            </w:pPr>
            <w:r w:rsidRPr="00BA372B">
              <w:rPr>
                <w:rFonts w:ascii="Calibri" w:hAnsi="Calibri" w:cs="Calibri"/>
                <w:b/>
                <w:sz w:val="22"/>
                <w:szCs w:val="22"/>
              </w:rPr>
              <w:t>Qualifications/Experience</w:t>
            </w:r>
          </w:p>
          <w:p w14:paraId="2ACD55C5" w14:textId="77777777" w:rsidR="00BA372B" w:rsidRPr="00BA372B" w:rsidRDefault="00BA372B" w:rsidP="00BA372B">
            <w:pPr>
              <w:rPr>
                <w:rFonts w:ascii="Calibri" w:hAnsi="Calibri" w:cs="Calibri"/>
                <w:b/>
                <w:sz w:val="22"/>
                <w:szCs w:val="22"/>
              </w:rPr>
            </w:pPr>
          </w:p>
          <w:p w14:paraId="2260268F" w14:textId="77777777" w:rsidR="00BA372B" w:rsidRPr="00BA372B" w:rsidRDefault="00BA372B" w:rsidP="00BA372B">
            <w:pPr>
              <w:ind w:left="360" w:hanging="360"/>
              <w:rPr>
                <w:rFonts w:ascii="Calibri" w:hAnsi="Calibri" w:cs="Calibri"/>
                <w:sz w:val="22"/>
                <w:szCs w:val="22"/>
              </w:rPr>
            </w:pPr>
            <w:r w:rsidRPr="00BA372B">
              <w:rPr>
                <w:rFonts w:ascii="Calibri" w:hAnsi="Calibri" w:cs="Calibri"/>
                <w:sz w:val="22"/>
                <w:szCs w:val="22"/>
              </w:rPr>
              <w:t>PRINCE2 or similar Project Management qualification.</w:t>
            </w:r>
          </w:p>
          <w:p w14:paraId="5DB3F412" w14:textId="77777777" w:rsidR="00BA372B" w:rsidRPr="00BA372B" w:rsidRDefault="00BA372B" w:rsidP="00BA372B">
            <w:pPr>
              <w:ind w:left="360" w:hanging="360"/>
              <w:rPr>
                <w:rFonts w:ascii="Calibri" w:hAnsi="Calibri" w:cs="Calibri"/>
                <w:sz w:val="22"/>
                <w:szCs w:val="22"/>
              </w:rPr>
            </w:pPr>
            <w:r w:rsidRPr="00BA372B">
              <w:rPr>
                <w:rFonts w:ascii="Calibri" w:hAnsi="Calibri" w:cs="Calibri"/>
                <w:sz w:val="22"/>
                <w:szCs w:val="22"/>
              </w:rPr>
              <w:t>Experience delivering change in a public sector setting</w:t>
            </w:r>
          </w:p>
          <w:p w14:paraId="5BA73240" w14:textId="77777777" w:rsidR="00BA372B" w:rsidRPr="00BA372B" w:rsidRDefault="00BA372B" w:rsidP="00BA372B">
            <w:pPr>
              <w:ind w:left="720"/>
              <w:rPr>
                <w:rFonts w:ascii="Calibri" w:hAnsi="Calibri" w:cs="Calibri"/>
                <w:b/>
                <w:sz w:val="22"/>
                <w:szCs w:val="22"/>
              </w:rPr>
            </w:pPr>
          </w:p>
          <w:p w14:paraId="383FA7AE" w14:textId="77777777" w:rsidR="00BA372B" w:rsidRPr="00BA372B" w:rsidRDefault="00BA372B" w:rsidP="00BA372B">
            <w:pPr>
              <w:ind w:left="720"/>
              <w:rPr>
                <w:rFonts w:ascii="Calibri" w:hAnsi="Calibri" w:cs="Calibri"/>
                <w:b/>
                <w:sz w:val="22"/>
                <w:szCs w:val="22"/>
              </w:rPr>
            </w:pPr>
            <w:r w:rsidRPr="00BA372B">
              <w:rPr>
                <w:rFonts w:ascii="Calibri" w:hAnsi="Calibri" w:cs="Calibri"/>
                <w:b/>
                <w:sz w:val="22"/>
                <w:szCs w:val="22"/>
              </w:rPr>
              <w:t>Or</w:t>
            </w:r>
          </w:p>
          <w:p w14:paraId="7D107D4C" w14:textId="77777777" w:rsidR="00BA372B" w:rsidRPr="00BA372B" w:rsidRDefault="00BA372B" w:rsidP="00BA372B">
            <w:pPr>
              <w:ind w:left="720"/>
              <w:rPr>
                <w:rFonts w:ascii="Calibri" w:hAnsi="Calibri" w:cs="Calibri"/>
                <w:sz w:val="22"/>
                <w:szCs w:val="22"/>
              </w:rPr>
            </w:pPr>
          </w:p>
          <w:p w14:paraId="685B2DDE" w14:textId="09FDA3C3" w:rsidR="00FA73F0" w:rsidRPr="00813EDB" w:rsidRDefault="00BA372B" w:rsidP="00813EDB">
            <w:pPr>
              <w:spacing w:before="40"/>
              <w:rPr>
                <w:rFonts w:ascii="Arial" w:hAnsi="Arial" w:cs="Arial"/>
                <w:sz w:val="22"/>
                <w:szCs w:val="22"/>
                <w:lang w:val="en-US"/>
              </w:rPr>
            </w:pPr>
            <w:r w:rsidRPr="007B285A">
              <w:rPr>
                <w:rFonts w:ascii="Calibri" w:hAnsi="Calibri" w:cs="Calibri"/>
                <w:sz w:val="22"/>
                <w:szCs w:val="22"/>
              </w:rPr>
              <w:t>An ability to demonstrate the equivalent level of knowledge, skills and competencies gained through experience in similar environments.</w:t>
            </w:r>
          </w:p>
        </w:tc>
      </w:tr>
    </w:tbl>
    <w:p w14:paraId="24281EAC" w14:textId="77777777" w:rsidR="00FA73F0" w:rsidRDefault="00FA73F0" w:rsidP="009A2C0A">
      <w:pPr>
        <w:rPr>
          <w:rFonts w:ascii="Arial" w:hAnsi="Arial" w:cs="Arial"/>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FA73F0" w:rsidRPr="005A6978" w14:paraId="192C1558" w14:textId="77777777" w:rsidTr="00FA73F0">
        <w:trPr>
          <w:trHeight w:val="20"/>
        </w:trPr>
        <w:tc>
          <w:tcPr>
            <w:tcW w:w="9800" w:type="dxa"/>
            <w:shd w:val="clear" w:color="auto" w:fill="000080"/>
            <w:vAlign w:val="center"/>
          </w:tcPr>
          <w:p w14:paraId="3A5CE78E" w14:textId="77777777" w:rsidR="00FA73F0" w:rsidRPr="005A6978" w:rsidRDefault="00FA73F0" w:rsidP="00813EDB">
            <w:pPr>
              <w:spacing w:before="40" w:after="40"/>
              <w:jc w:val="left"/>
              <w:rPr>
                <w:rFonts w:ascii="Arial" w:hAnsi="Arial" w:cs="Arial"/>
              </w:rPr>
            </w:pPr>
            <w:r>
              <w:rPr>
                <w:rFonts w:ascii="Arial" w:hAnsi="Arial" w:cs="Arial"/>
              </w:rPr>
              <w:br w:type="page"/>
            </w:r>
            <w:r w:rsidRPr="005A6978">
              <w:rPr>
                <w:rFonts w:ascii="Arial" w:hAnsi="Arial" w:cs="Arial"/>
                <w:b/>
              </w:rPr>
              <w:t>5. Communications and Working Relationships</w:t>
            </w:r>
          </w:p>
        </w:tc>
      </w:tr>
      <w:tr w:rsidR="00FA73F0" w:rsidRPr="005B7370" w14:paraId="47A50072" w14:textId="77777777" w:rsidTr="00FA73F0">
        <w:trPr>
          <w:trHeight w:val="20"/>
        </w:trPr>
        <w:tc>
          <w:tcPr>
            <w:tcW w:w="9800" w:type="dxa"/>
            <w:tcBorders>
              <w:bottom w:val="single" w:sz="4" w:space="0" w:color="C0C0C0"/>
            </w:tcBorders>
            <w:shd w:val="clear" w:color="auto" w:fill="E6E6E6"/>
            <w:vAlign w:val="center"/>
          </w:tcPr>
          <w:p w14:paraId="4B3B93E1" w14:textId="77777777" w:rsidR="00FA73F0" w:rsidRPr="005B7370" w:rsidRDefault="00FA73F0" w:rsidP="00813EDB">
            <w:pPr>
              <w:spacing w:before="40" w:after="40"/>
              <w:jc w:val="left"/>
              <w:rPr>
                <w:rFonts w:ascii="Arial" w:hAnsi="Arial" w:cs="Arial"/>
                <w:sz w:val="22"/>
                <w:szCs w:val="22"/>
              </w:rPr>
            </w:pPr>
          </w:p>
        </w:tc>
      </w:tr>
      <w:tr w:rsidR="00FA73F0" w:rsidRPr="002A0FA3" w14:paraId="4AE29BC8" w14:textId="77777777" w:rsidTr="00FA73F0">
        <w:trPr>
          <w:trHeight w:val="20"/>
        </w:trPr>
        <w:tc>
          <w:tcPr>
            <w:tcW w:w="9800" w:type="dxa"/>
            <w:tcBorders>
              <w:top w:val="single" w:sz="4" w:space="0" w:color="C0C0C0"/>
            </w:tcBorders>
          </w:tcPr>
          <w:p w14:paraId="307C4797" w14:textId="77777777" w:rsidR="00271F05" w:rsidRPr="00934C2E" w:rsidRDefault="00271F05" w:rsidP="00271F05">
            <w:pPr>
              <w:numPr>
                <w:ilvl w:val="0"/>
                <w:numId w:val="46"/>
              </w:numPr>
              <w:spacing w:before="40"/>
              <w:rPr>
                <w:rFonts w:asciiTheme="minorHAnsi" w:hAnsiTheme="minorHAnsi" w:cstheme="minorHAnsi"/>
                <w:sz w:val="22"/>
                <w:szCs w:val="22"/>
              </w:rPr>
            </w:pPr>
            <w:r w:rsidRPr="00934C2E">
              <w:rPr>
                <w:rFonts w:asciiTheme="minorHAnsi" w:hAnsiTheme="minorHAnsi" w:cstheme="minorHAnsi"/>
                <w:sz w:val="22"/>
                <w:szCs w:val="22"/>
              </w:rPr>
              <w:t xml:space="preserve">Excellent communication and engagement skills are vital to this role.  </w:t>
            </w:r>
          </w:p>
          <w:p w14:paraId="2AD3495E" w14:textId="77777777" w:rsidR="00271F05" w:rsidRPr="00934C2E" w:rsidRDefault="00271F05" w:rsidP="00271F05">
            <w:pPr>
              <w:spacing w:before="40"/>
              <w:ind w:left="720"/>
              <w:rPr>
                <w:rFonts w:asciiTheme="minorHAnsi" w:hAnsiTheme="minorHAnsi" w:cstheme="minorHAnsi"/>
                <w:sz w:val="22"/>
                <w:szCs w:val="22"/>
              </w:rPr>
            </w:pPr>
          </w:p>
          <w:p w14:paraId="06B26901" w14:textId="77777777" w:rsidR="00271F05" w:rsidRPr="00934C2E" w:rsidRDefault="00271F05" w:rsidP="00271F05">
            <w:pPr>
              <w:numPr>
                <w:ilvl w:val="0"/>
                <w:numId w:val="46"/>
              </w:numPr>
              <w:spacing w:before="40"/>
              <w:rPr>
                <w:rFonts w:asciiTheme="minorHAnsi" w:hAnsiTheme="minorHAnsi" w:cstheme="minorHAnsi"/>
                <w:sz w:val="22"/>
                <w:szCs w:val="22"/>
              </w:rPr>
            </w:pPr>
            <w:r w:rsidRPr="00934C2E">
              <w:rPr>
                <w:rFonts w:asciiTheme="minorHAnsi" w:hAnsiTheme="minorHAnsi" w:cstheme="minorHAnsi"/>
                <w:sz w:val="22"/>
                <w:szCs w:val="22"/>
              </w:rPr>
              <w:t>The job holder will have regular communications with the NPCC Strategic Hub team, Committee Coordinators NPCC leads, their staff, government departments and key stakeholders, and be required to develop and maintain these relationships.</w:t>
            </w:r>
          </w:p>
          <w:p w14:paraId="0572F447" w14:textId="77777777" w:rsidR="00271F05" w:rsidRPr="00934C2E" w:rsidRDefault="00271F05" w:rsidP="00271F05">
            <w:pPr>
              <w:spacing w:before="40"/>
              <w:rPr>
                <w:rFonts w:asciiTheme="minorHAnsi" w:hAnsiTheme="minorHAnsi" w:cstheme="minorHAnsi"/>
                <w:sz w:val="22"/>
                <w:szCs w:val="22"/>
              </w:rPr>
            </w:pPr>
          </w:p>
          <w:p w14:paraId="26120204" w14:textId="77777777" w:rsidR="00271F05" w:rsidRPr="00934C2E" w:rsidRDefault="00271F05" w:rsidP="00271F05">
            <w:pPr>
              <w:numPr>
                <w:ilvl w:val="0"/>
                <w:numId w:val="46"/>
              </w:numPr>
              <w:spacing w:before="40"/>
              <w:rPr>
                <w:rFonts w:asciiTheme="minorHAnsi" w:hAnsiTheme="minorHAnsi" w:cstheme="minorHAnsi"/>
                <w:sz w:val="22"/>
                <w:szCs w:val="22"/>
              </w:rPr>
            </w:pPr>
            <w:r w:rsidRPr="00934C2E">
              <w:rPr>
                <w:rFonts w:asciiTheme="minorHAnsi" w:hAnsiTheme="minorHAnsi" w:cstheme="minorHAnsi"/>
                <w:sz w:val="22"/>
                <w:szCs w:val="22"/>
              </w:rPr>
              <w:t xml:space="preserve">This role requires specific skills in presenting developing, complex issues to a variety of audiences, and facilitating consultation workshops, to evolve the work of NPCC. </w:t>
            </w:r>
          </w:p>
          <w:p w14:paraId="1BE40C1A" w14:textId="77777777" w:rsidR="00271F05" w:rsidRPr="00934C2E" w:rsidRDefault="00271F05" w:rsidP="00271F05">
            <w:pPr>
              <w:pStyle w:val="ListParagraph"/>
              <w:rPr>
                <w:rFonts w:asciiTheme="minorHAnsi" w:hAnsiTheme="minorHAnsi" w:cstheme="minorHAnsi"/>
                <w:sz w:val="22"/>
                <w:szCs w:val="22"/>
              </w:rPr>
            </w:pPr>
          </w:p>
          <w:p w14:paraId="1F883E33" w14:textId="359A4941" w:rsidR="00271F05" w:rsidRPr="00813EDB" w:rsidRDefault="00271F05" w:rsidP="00813EDB">
            <w:pPr>
              <w:numPr>
                <w:ilvl w:val="0"/>
                <w:numId w:val="46"/>
              </w:numPr>
              <w:spacing w:before="40"/>
              <w:rPr>
                <w:rFonts w:asciiTheme="minorHAnsi" w:hAnsiTheme="minorHAnsi" w:cstheme="minorHAnsi"/>
                <w:sz w:val="22"/>
                <w:szCs w:val="22"/>
              </w:rPr>
            </w:pPr>
            <w:r w:rsidRPr="00934C2E">
              <w:rPr>
                <w:rFonts w:asciiTheme="minorHAnsi" w:hAnsiTheme="minorHAnsi" w:cstheme="minorHAnsi"/>
                <w:sz w:val="22"/>
                <w:szCs w:val="22"/>
              </w:rPr>
              <w:t xml:space="preserve">Written communication will involve the production of project initiation documents, presentations, reports, and products as required in the progress of the NPCC change initiatives and must be timely and accurate. </w:t>
            </w:r>
          </w:p>
          <w:p w14:paraId="772E6B98" w14:textId="440A8430" w:rsidR="00FA73F0" w:rsidRPr="00934C2E" w:rsidRDefault="00271F05" w:rsidP="008873F8">
            <w:pPr>
              <w:spacing w:before="120"/>
              <w:rPr>
                <w:rFonts w:ascii="Arial" w:hAnsi="Arial" w:cs="Arial"/>
                <w:sz w:val="22"/>
                <w:szCs w:val="22"/>
                <w:lang w:val="en-US"/>
              </w:rPr>
            </w:pPr>
            <w:r w:rsidRPr="00934C2E">
              <w:rPr>
                <w:rFonts w:asciiTheme="minorHAnsi" w:hAnsiTheme="minorHAnsi" w:cstheme="minorHAnsi"/>
                <w:sz w:val="22"/>
                <w:szCs w:val="22"/>
              </w:rPr>
              <w:t>It is essential that the post holder works flexibly within the team to ensure objectives are delivered</w:t>
            </w:r>
            <w:r w:rsidR="008873F8" w:rsidRPr="00934C2E">
              <w:rPr>
                <w:rFonts w:asciiTheme="minorHAnsi" w:hAnsiTheme="minorHAnsi" w:cstheme="minorHAnsi"/>
                <w:sz w:val="22"/>
                <w:szCs w:val="22"/>
              </w:rPr>
              <w:t>.</w:t>
            </w:r>
          </w:p>
        </w:tc>
      </w:tr>
    </w:tbl>
    <w:p w14:paraId="47A5AFFA" w14:textId="77777777" w:rsidR="00FA73F0" w:rsidRDefault="00FA73F0" w:rsidP="009A2C0A">
      <w:pPr>
        <w:rPr>
          <w:rFonts w:ascii="Arial" w:hAnsi="Arial" w:cs="Arial"/>
        </w:rPr>
      </w:pPr>
    </w:p>
    <w:tbl>
      <w:tblPr>
        <w:tblW w:w="9800" w:type="dxa"/>
        <w:tblInd w:w="-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A66A7C" w:rsidRPr="005A6978" w14:paraId="58310A27" w14:textId="77777777" w:rsidTr="00FA73F0">
        <w:trPr>
          <w:trHeight w:val="20"/>
        </w:trPr>
        <w:tc>
          <w:tcPr>
            <w:tcW w:w="9800" w:type="dxa"/>
            <w:tcBorders>
              <w:top w:val="single" w:sz="4" w:space="0" w:color="auto"/>
              <w:left w:val="single" w:sz="4" w:space="0" w:color="auto"/>
              <w:bottom w:val="single" w:sz="4" w:space="0" w:color="auto"/>
              <w:right w:val="single" w:sz="4" w:space="0" w:color="auto"/>
            </w:tcBorders>
            <w:shd w:val="clear" w:color="auto" w:fill="000080"/>
            <w:vAlign w:val="center"/>
          </w:tcPr>
          <w:p w14:paraId="77BE3CD7" w14:textId="7B262A20" w:rsidR="00A66A7C" w:rsidRPr="005A6978" w:rsidRDefault="00A66A7C" w:rsidP="00A66A7C">
            <w:pPr>
              <w:spacing w:before="40" w:after="40"/>
              <w:jc w:val="left"/>
              <w:rPr>
                <w:rFonts w:ascii="Arial" w:hAnsi="Arial" w:cs="Arial"/>
              </w:rPr>
            </w:pPr>
            <w:r w:rsidRPr="005A6978">
              <w:rPr>
                <w:rFonts w:ascii="Arial" w:hAnsi="Arial" w:cs="Arial"/>
              </w:rPr>
              <w:br w:type="page"/>
            </w:r>
            <w:r w:rsidR="00FA73F0" w:rsidRPr="005A6978">
              <w:rPr>
                <w:rFonts w:ascii="Arial" w:hAnsi="Arial" w:cs="Arial"/>
                <w:b/>
              </w:rPr>
              <w:t>6.  Key Result Areas</w:t>
            </w:r>
          </w:p>
        </w:tc>
      </w:tr>
      <w:tr w:rsidR="00A66A7C" w:rsidRPr="005A6978" w14:paraId="1FE7653F" w14:textId="77777777" w:rsidTr="00FA73F0">
        <w:trPr>
          <w:trHeight w:val="20"/>
        </w:trPr>
        <w:tc>
          <w:tcPr>
            <w:tcW w:w="9800" w:type="dxa"/>
            <w:tcBorders>
              <w:top w:val="single" w:sz="4" w:space="0" w:color="auto"/>
              <w:bottom w:val="single" w:sz="4" w:space="0" w:color="C0C0C0"/>
            </w:tcBorders>
            <w:shd w:val="clear" w:color="auto" w:fill="E6E6E6"/>
            <w:vAlign w:val="center"/>
          </w:tcPr>
          <w:p w14:paraId="6C5F525B" w14:textId="325DD204" w:rsidR="00A66A7C" w:rsidRPr="005B7370" w:rsidRDefault="00A66A7C" w:rsidP="00A66A7C">
            <w:pPr>
              <w:spacing w:before="40" w:after="40"/>
              <w:jc w:val="left"/>
              <w:rPr>
                <w:rFonts w:ascii="Arial" w:hAnsi="Arial" w:cs="Arial"/>
                <w:sz w:val="22"/>
                <w:szCs w:val="22"/>
              </w:rPr>
            </w:pPr>
          </w:p>
        </w:tc>
      </w:tr>
      <w:tr w:rsidR="00A66A7C" w:rsidRPr="005A6978" w14:paraId="5EA838E9" w14:textId="77777777" w:rsidTr="00FA73F0">
        <w:trPr>
          <w:trHeight w:val="20"/>
        </w:trPr>
        <w:tc>
          <w:tcPr>
            <w:tcW w:w="9800" w:type="dxa"/>
            <w:tcBorders>
              <w:top w:val="single" w:sz="4" w:space="0" w:color="C0C0C0"/>
            </w:tcBorders>
          </w:tcPr>
          <w:p w14:paraId="49AF278D" w14:textId="77777777" w:rsidR="00AC19C1" w:rsidRPr="00934C2E" w:rsidRDefault="00AC19C1" w:rsidP="00AC19C1">
            <w:pPr>
              <w:pStyle w:val="Default"/>
              <w:rPr>
                <w:rFonts w:asciiTheme="minorHAnsi" w:hAnsiTheme="minorHAnsi" w:cstheme="minorHAnsi"/>
                <w:b/>
                <w:bCs/>
                <w:sz w:val="22"/>
                <w:szCs w:val="22"/>
              </w:rPr>
            </w:pPr>
            <w:r w:rsidRPr="00934C2E">
              <w:rPr>
                <w:rFonts w:asciiTheme="minorHAnsi" w:hAnsiTheme="minorHAnsi" w:cstheme="minorHAnsi"/>
                <w:b/>
                <w:bCs/>
                <w:sz w:val="22"/>
                <w:szCs w:val="22"/>
              </w:rPr>
              <w:t xml:space="preserve">Responsibilities </w:t>
            </w:r>
          </w:p>
          <w:p w14:paraId="5F8D32A6" w14:textId="77777777" w:rsidR="00AC19C1" w:rsidRPr="00934C2E" w:rsidRDefault="00AC19C1" w:rsidP="00AC19C1">
            <w:pPr>
              <w:pStyle w:val="Default"/>
              <w:rPr>
                <w:rFonts w:asciiTheme="minorHAnsi" w:hAnsiTheme="minorHAnsi" w:cstheme="minorHAnsi"/>
                <w:sz w:val="22"/>
                <w:szCs w:val="22"/>
              </w:rPr>
            </w:pPr>
          </w:p>
          <w:p w14:paraId="46DCEFC2"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To undertake projects and activities as directed or required by the Head of Organisational Change and Development and to ensure efficiency, focussing on the overall NPCC Strategy and objectives.</w:t>
            </w:r>
          </w:p>
          <w:p w14:paraId="24E6BD12" w14:textId="77777777" w:rsidR="00AC19C1" w:rsidRPr="00934C2E" w:rsidRDefault="00AC19C1" w:rsidP="00AC19C1">
            <w:pPr>
              <w:pStyle w:val="Default"/>
              <w:ind w:left="720"/>
              <w:rPr>
                <w:rFonts w:asciiTheme="minorHAnsi" w:hAnsiTheme="minorHAnsi" w:cstheme="minorHAnsi"/>
                <w:sz w:val="22"/>
                <w:szCs w:val="22"/>
              </w:rPr>
            </w:pPr>
          </w:p>
          <w:p w14:paraId="42F01BFA"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To ensure effective benefits realisation methods are implemented using the agreed NPCC benefits framework and that identified benefits are measured and deliverable.</w:t>
            </w:r>
          </w:p>
          <w:p w14:paraId="6CF7DA19" w14:textId="60E6556D" w:rsidR="00AC19C1" w:rsidRPr="00934C2E" w:rsidRDefault="00AC19C1" w:rsidP="00813EDB">
            <w:pPr>
              <w:pStyle w:val="Default"/>
              <w:rPr>
                <w:rFonts w:asciiTheme="minorHAnsi" w:hAnsiTheme="minorHAnsi" w:cstheme="minorHAnsi"/>
                <w:sz w:val="22"/>
                <w:szCs w:val="22"/>
              </w:rPr>
            </w:pPr>
            <w:r w:rsidRPr="00934C2E">
              <w:rPr>
                <w:rFonts w:asciiTheme="minorHAnsi" w:hAnsiTheme="minorHAnsi" w:cstheme="minorHAnsi"/>
                <w:sz w:val="22"/>
                <w:szCs w:val="22"/>
              </w:rPr>
              <w:t xml:space="preserve"> </w:t>
            </w:r>
          </w:p>
          <w:p w14:paraId="7B76D9C1"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 xml:space="preserve">To be active in development of change and development including producing design proposals and updating project documentation. </w:t>
            </w:r>
          </w:p>
          <w:p w14:paraId="198CB7E1" w14:textId="77777777" w:rsidR="00AC19C1" w:rsidRPr="00934C2E" w:rsidRDefault="00AC19C1" w:rsidP="00AC19C1">
            <w:pPr>
              <w:pStyle w:val="ListParagraph"/>
              <w:rPr>
                <w:rFonts w:asciiTheme="minorHAnsi" w:hAnsiTheme="minorHAnsi" w:cstheme="minorHAnsi"/>
                <w:sz w:val="22"/>
                <w:szCs w:val="22"/>
              </w:rPr>
            </w:pPr>
          </w:p>
          <w:p w14:paraId="4676E278"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Engaging and maintaining relationships with stakeholders.</w:t>
            </w:r>
          </w:p>
          <w:p w14:paraId="59DAE41E" w14:textId="77777777" w:rsidR="00AC19C1" w:rsidRPr="00934C2E" w:rsidRDefault="00AC19C1" w:rsidP="00AC19C1">
            <w:pPr>
              <w:pStyle w:val="ListParagraph"/>
              <w:rPr>
                <w:rFonts w:asciiTheme="minorHAnsi" w:hAnsiTheme="minorHAnsi" w:cstheme="minorHAnsi"/>
                <w:sz w:val="22"/>
                <w:szCs w:val="22"/>
              </w:rPr>
            </w:pPr>
          </w:p>
          <w:p w14:paraId="3D6E3A86"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 xml:space="preserve">Advising and guiding work-stream development including support to work-stream leads and/or subject matter experts where appropriate. </w:t>
            </w:r>
          </w:p>
          <w:p w14:paraId="48C80889" w14:textId="77777777" w:rsidR="00AC19C1" w:rsidRPr="00934C2E" w:rsidRDefault="00AC19C1" w:rsidP="00AC19C1">
            <w:pPr>
              <w:pStyle w:val="ListParagraph"/>
              <w:rPr>
                <w:rFonts w:asciiTheme="minorHAnsi" w:hAnsiTheme="minorHAnsi" w:cstheme="minorHAnsi"/>
                <w:sz w:val="22"/>
                <w:szCs w:val="22"/>
              </w:rPr>
            </w:pPr>
          </w:p>
          <w:p w14:paraId="3CFC5227"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 xml:space="preserve">As part of a team, to act as a point of contact for advice and guidance on NPCC change and improvement. </w:t>
            </w:r>
          </w:p>
          <w:p w14:paraId="36E8689A" w14:textId="77777777" w:rsidR="00AC19C1" w:rsidRPr="00934C2E" w:rsidRDefault="00AC19C1" w:rsidP="00AC19C1">
            <w:pPr>
              <w:pStyle w:val="ListParagraph"/>
              <w:rPr>
                <w:rFonts w:asciiTheme="minorHAnsi" w:hAnsiTheme="minorHAnsi" w:cstheme="minorHAnsi"/>
                <w:sz w:val="22"/>
                <w:szCs w:val="22"/>
              </w:rPr>
            </w:pPr>
          </w:p>
          <w:p w14:paraId="0D01ABE6"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Undertake other activities and adapting to changing demands of commensurate with the post as may be required.</w:t>
            </w:r>
          </w:p>
          <w:p w14:paraId="142C42C4" w14:textId="77777777" w:rsidR="00AC19C1" w:rsidRPr="00934C2E" w:rsidRDefault="00AC19C1" w:rsidP="00AC19C1">
            <w:pPr>
              <w:pStyle w:val="ListParagraph"/>
              <w:rPr>
                <w:rFonts w:asciiTheme="minorHAnsi" w:hAnsiTheme="minorHAnsi" w:cstheme="minorHAnsi"/>
                <w:sz w:val="22"/>
                <w:szCs w:val="22"/>
              </w:rPr>
            </w:pPr>
          </w:p>
          <w:p w14:paraId="010A1320" w14:textId="77777777" w:rsidR="00AC19C1" w:rsidRPr="00934C2E" w:rsidRDefault="00AC19C1" w:rsidP="00AC19C1">
            <w:pPr>
              <w:pStyle w:val="Default"/>
              <w:numPr>
                <w:ilvl w:val="0"/>
                <w:numId w:val="47"/>
              </w:numPr>
              <w:rPr>
                <w:rFonts w:asciiTheme="minorHAnsi" w:hAnsiTheme="minorHAnsi" w:cstheme="minorHAnsi"/>
                <w:sz w:val="22"/>
                <w:szCs w:val="22"/>
              </w:rPr>
            </w:pPr>
            <w:r w:rsidRPr="00934C2E">
              <w:rPr>
                <w:rFonts w:asciiTheme="minorHAnsi" w:hAnsiTheme="minorHAnsi" w:cstheme="minorHAnsi"/>
                <w:sz w:val="22"/>
                <w:szCs w:val="22"/>
              </w:rPr>
              <w:t xml:space="preserve">Be flexible in terms of working location and be prepared to work temporarily at other locations and be prepared to travel when required. </w:t>
            </w:r>
          </w:p>
          <w:p w14:paraId="7A8C75C2" w14:textId="77777777" w:rsidR="00AC19C1" w:rsidRPr="00934C2E" w:rsidRDefault="00AC19C1" w:rsidP="00AC19C1">
            <w:pPr>
              <w:pStyle w:val="ListParagraph"/>
              <w:rPr>
                <w:rFonts w:asciiTheme="minorHAnsi" w:hAnsiTheme="minorHAnsi" w:cstheme="minorHAnsi"/>
                <w:sz w:val="22"/>
                <w:szCs w:val="22"/>
              </w:rPr>
            </w:pPr>
          </w:p>
          <w:p w14:paraId="798E8A16" w14:textId="77777777" w:rsidR="00AC19C1" w:rsidRPr="00934C2E" w:rsidRDefault="00AC19C1" w:rsidP="00AC19C1">
            <w:pPr>
              <w:pStyle w:val="Default"/>
              <w:numPr>
                <w:ilvl w:val="0"/>
                <w:numId w:val="47"/>
              </w:numPr>
              <w:spacing w:before="40"/>
              <w:rPr>
                <w:rFonts w:asciiTheme="minorHAnsi" w:hAnsiTheme="minorHAnsi" w:cstheme="minorHAnsi"/>
                <w:sz w:val="22"/>
                <w:szCs w:val="22"/>
              </w:rPr>
            </w:pPr>
            <w:r w:rsidRPr="00934C2E">
              <w:rPr>
                <w:rFonts w:asciiTheme="minorHAnsi" w:hAnsiTheme="minorHAnsi" w:cstheme="minorHAnsi"/>
                <w:sz w:val="22"/>
                <w:szCs w:val="22"/>
              </w:rPr>
              <w:t>Promote the highest standards of integrity, professional conduct, and equality at all times.</w:t>
            </w:r>
          </w:p>
          <w:p w14:paraId="15E072FE" w14:textId="2CFEB5D7" w:rsidR="00AA7DEE" w:rsidRPr="00934C2E" w:rsidRDefault="00AA7DEE" w:rsidP="00E36240">
            <w:pPr>
              <w:spacing w:after="75" w:line="240" w:lineRule="atLeast"/>
              <w:ind w:left="360"/>
              <w:rPr>
                <w:rFonts w:ascii="Arial" w:hAnsi="Arial" w:cs="Arial"/>
                <w:sz w:val="22"/>
                <w:szCs w:val="22"/>
              </w:rPr>
            </w:pPr>
          </w:p>
        </w:tc>
      </w:tr>
    </w:tbl>
    <w:p w14:paraId="769C3D26" w14:textId="77777777" w:rsidR="0005164E" w:rsidRDefault="0005164E">
      <w:pPr>
        <w:rPr>
          <w:rFonts w:ascii="Arial" w:hAnsi="Arial" w:cs="Arial"/>
          <w:sz w:val="16"/>
          <w:szCs w:val="16"/>
        </w:rPr>
      </w:pPr>
    </w:p>
    <w:tbl>
      <w:tblPr>
        <w:tblW w:w="98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FA73F0" w:rsidRPr="005A6978" w14:paraId="664AE39A" w14:textId="77777777" w:rsidTr="00FA73F0">
        <w:trPr>
          <w:trHeight w:val="20"/>
        </w:trPr>
        <w:tc>
          <w:tcPr>
            <w:tcW w:w="9810" w:type="dxa"/>
            <w:tcBorders>
              <w:top w:val="single" w:sz="4" w:space="0" w:color="auto"/>
              <w:left w:val="single" w:sz="4" w:space="0" w:color="auto"/>
              <w:bottom w:val="single" w:sz="4" w:space="0" w:color="auto"/>
              <w:right w:val="single" w:sz="4" w:space="0" w:color="auto"/>
            </w:tcBorders>
            <w:shd w:val="clear" w:color="auto" w:fill="000080"/>
            <w:vAlign w:val="center"/>
          </w:tcPr>
          <w:p w14:paraId="367FF79C" w14:textId="77777777" w:rsidR="00FA73F0" w:rsidRPr="005A6978" w:rsidRDefault="00FA73F0" w:rsidP="00813EDB">
            <w:pPr>
              <w:spacing w:before="40" w:after="40"/>
              <w:jc w:val="left"/>
              <w:rPr>
                <w:rFonts w:ascii="Arial" w:hAnsi="Arial" w:cs="Arial"/>
              </w:rPr>
            </w:pPr>
            <w:r w:rsidRPr="005A6978">
              <w:rPr>
                <w:rFonts w:ascii="Arial" w:hAnsi="Arial" w:cs="Arial"/>
              </w:rPr>
              <w:br w:type="page"/>
            </w:r>
            <w:r w:rsidRPr="005A6978">
              <w:rPr>
                <w:rFonts w:ascii="Arial" w:hAnsi="Arial" w:cs="Arial"/>
                <w:b/>
              </w:rPr>
              <w:t>7.   Scope for Impact</w:t>
            </w:r>
          </w:p>
        </w:tc>
      </w:tr>
      <w:tr w:rsidR="00FA73F0" w:rsidRPr="005B7370" w14:paraId="45F12BDC" w14:textId="77777777" w:rsidTr="00FA73F0">
        <w:trPr>
          <w:trHeight w:val="20"/>
        </w:trPr>
        <w:tc>
          <w:tcPr>
            <w:tcW w:w="9810" w:type="dxa"/>
            <w:tcBorders>
              <w:top w:val="single" w:sz="4" w:space="0" w:color="auto"/>
              <w:bottom w:val="single" w:sz="4" w:space="0" w:color="C0C0C0"/>
            </w:tcBorders>
            <w:shd w:val="clear" w:color="auto" w:fill="E6E6E6"/>
            <w:vAlign w:val="center"/>
          </w:tcPr>
          <w:p w14:paraId="620A732B" w14:textId="77777777" w:rsidR="00FA73F0" w:rsidRPr="005B7370" w:rsidRDefault="00FA73F0" w:rsidP="00813EDB">
            <w:pPr>
              <w:spacing w:before="40" w:after="40"/>
              <w:jc w:val="left"/>
              <w:rPr>
                <w:rFonts w:ascii="Arial" w:hAnsi="Arial" w:cs="Arial"/>
                <w:sz w:val="22"/>
                <w:szCs w:val="22"/>
              </w:rPr>
            </w:pPr>
          </w:p>
        </w:tc>
      </w:tr>
      <w:tr w:rsidR="007A4CD3" w:rsidRPr="00934C2E" w14:paraId="279EFCA5" w14:textId="77777777" w:rsidTr="00FA73F0">
        <w:trPr>
          <w:trHeight w:val="20"/>
        </w:trPr>
        <w:tc>
          <w:tcPr>
            <w:tcW w:w="9810" w:type="dxa"/>
            <w:tcBorders>
              <w:top w:val="single" w:sz="4" w:space="0" w:color="C0C0C0"/>
            </w:tcBorders>
          </w:tcPr>
          <w:p w14:paraId="56056275" w14:textId="64708BE7" w:rsidR="007A4CD3" w:rsidRPr="00934C2E" w:rsidRDefault="007A4CD3" w:rsidP="007A4CD3">
            <w:pPr>
              <w:spacing w:before="40"/>
              <w:rPr>
                <w:rFonts w:asciiTheme="minorHAnsi" w:hAnsiTheme="minorHAnsi" w:cstheme="minorHAnsi"/>
                <w:sz w:val="22"/>
                <w:szCs w:val="22"/>
              </w:rPr>
            </w:pPr>
            <w:r w:rsidRPr="00934C2E">
              <w:rPr>
                <w:rFonts w:asciiTheme="minorHAnsi" w:hAnsiTheme="minorHAnsi" w:cstheme="minorHAnsi"/>
                <w:sz w:val="22"/>
                <w:szCs w:val="22"/>
              </w:rPr>
              <w:t xml:space="preserve">The provision of efficient and effective project development to facilitate the design and implementation NPCC change and improvement, ensuring appropriate engagement with the rest of policing system.  </w:t>
            </w:r>
          </w:p>
        </w:tc>
      </w:tr>
    </w:tbl>
    <w:p w14:paraId="1F84719B" w14:textId="77777777" w:rsidR="00FA73F0" w:rsidRDefault="00FA73F0">
      <w:pPr>
        <w:rPr>
          <w:rFonts w:ascii="Arial" w:hAnsi="Arial" w:cs="Arial"/>
          <w:sz w:val="16"/>
          <w:szCs w:val="16"/>
        </w:rPr>
      </w:pPr>
    </w:p>
    <w:p w14:paraId="23D24B8B" w14:textId="77777777" w:rsidR="00FA73F0" w:rsidRDefault="00FA73F0">
      <w:pPr>
        <w:rPr>
          <w:rFonts w:ascii="Arial" w:hAnsi="Arial" w:cs="Arial"/>
          <w:sz w:val="16"/>
          <w:szCs w:val="16"/>
        </w:rPr>
      </w:pPr>
    </w:p>
    <w:tbl>
      <w:tblPr>
        <w:tblW w:w="980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00"/>
      </w:tblGrid>
      <w:tr w:rsidR="0005164E" w:rsidRPr="00037433" w14:paraId="7DD7F769" w14:textId="77777777" w:rsidTr="00FA73F0">
        <w:trPr>
          <w:trHeight w:val="20"/>
        </w:trPr>
        <w:tc>
          <w:tcPr>
            <w:tcW w:w="9800" w:type="dxa"/>
            <w:shd w:val="clear" w:color="auto" w:fill="000080"/>
            <w:vAlign w:val="center"/>
          </w:tcPr>
          <w:p w14:paraId="59391498" w14:textId="77777777" w:rsidR="0005164E" w:rsidRPr="00A3037A" w:rsidRDefault="0005164E" w:rsidP="00E738AF">
            <w:pPr>
              <w:spacing w:before="40" w:after="40"/>
              <w:jc w:val="left"/>
              <w:rPr>
                <w:rFonts w:ascii="Arial" w:hAnsi="Arial" w:cs="Arial"/>
                <w:sz w:val="20"/>
              </w:rPr>
            </w:pPr>
            <w:r w:rsidRPr="00AA7DEE">
              <w:rPr>
                <w:rFonts w:ascii="Arial" w:hAnsi="Arial" w:cs="Arial"/>
                <w:b/>
              </w:rPr>
              <w:t>8. Dimensions</w:t>
            </w:r>
          </w:p>
        </w:tc>
      </w:tr>
      <w:tr w:rsidR="0005164E" w:rsidRPr="00037433" w14:paraId="4307CFF0" w14:textId="77777777" w:rsidTr="00FA73F0">
        <w:trPr>
          <w:trHeight w:val="20"/>
        </w:trPr>
        <w:tc>
          <w:tcPr>
            <w:tcW w:w="9800" w:type="dxa"/>
            <w:tcBorders>
              <w:bottom w:val="single" w:sz="4" w:space="0" w:color="C0C0C0"/>
            </w:tcBorders>
            <w:shd w:val="pct10" w:color="auto" w:fill="FFFFFF"/>
          </w:tcPr>
          <w:p w14:paraId="613B826F" w14:textId="446D5B8C" w:rsidR="0005164E" w:rsidRPr="00A3037A" w:rsidRDefault="0005164E" w:rsidP="00E738AF">
            <w:pPr>
              <w:spacing w:before="40" w:after="40"/>
              <w:rPr>
                <w:rFonts w:ascii="Arial" w:hAnsi="Arial" w:cs="Arial"/>
                <w:sz w:val="16"/>
                <w:szCs w:val="16"/>
              </w:rPr>
            </w:pPr>
          </w:p>
        </w:tc>
      </w:tr>
      <w:tr w:rsidR="0005164E" w:rsidRPr="005A6978" w14:paraId="79B3FAB9" w14:textId="77777777" w:rsidTr="00FA73F0">
        <w:trPr>
          <w:trHeight w:val="20"/>
        </w:trPr>
        <w:tc>
          <w:tcPr>
            <w:tcW w:w="9800" w:type="dxa"/>
            <w:tcBorders>
              <w:top w:val="single" w:sz="4" w:space="0" w:color="C0C0C0"/>
              <w:bottom w:val="single" w:sz="12" w:space="0" w:color="auto"/>
            </w:tcBorders>
          </w:tcPr>
          <w:p w14:paraId="6ED4AB4F" w14:textId="77777777" w:rsidR="00852F0F" w:rsidRPr="00934C2E" w:rsidRDefault="00852F0F" w:rsidP="00852F0F">
            <w:pPr>
              <w:pStyle w:val="Footer"/>
              <w:tabs>
                <w:tab w:val="clear" w:pos="8611"/>
                <w:tab w:val="center" w:pos="4513"/>
                <w:tab w:val="right" w:pos="9026"/>
              </w:tabs>
              <w:spacing w:before="40"/>
              <w:jc w:val="left"/>
              <w:rPr>
                <w:rFonts w:asciiTheme="minorHAnsi" w:hAnsiTheme="minorHAnsi" w:cstheme="minorHAnsi"/>
                <w:sz w:val="22"/>
                <w:szCs w:val="22"/>
              </w:rPr>
            </w:pPr>
            <w:r w:rsidRPr="00934C2E">
              <w:rPr>
                <w:rFonts w:asciiTheme="minorHAnsi" w:hAnsiTheme="minorHAnsi" w:cstheme="minorHAnsi"/>
                <w:sz w:val="22"/>
                <w:szCs w:val="22"/>
              </w:rPr>
              <w:t>The postholder will have direct impact on change initiatives and measurement of success for NPCC projects and workstreams.</w:t>
            </w:r>
          </w:p>
          <w:p w14:paraId="6FBCE737" w14:textId="77777777" w:rsidR="00852F0F" w:rsidRPr="00934C2E" w:rsidRDefault="00852F0F" w:rsidP="00852F0F">
            <w:pPr>
              <w:pStyle w:val="Footer"/>
              <w:tabs>
                <w:tab w:val="clear" w:pos="8611"/>
                <w:tab w:val="center" w:pos="4513"/>
                <w:tab w:val="right" w:pos="9026"/>
              </w:tabs>
              <w:spacing w:before="40"/>
              <w:jc w:val="left"/>
              <w:rPr>
                <w:rFonts w:asciiTheme="minorHAnsi" w:hAnsiTheme="minorHAnsi" w:cstheme="minorHAnsi"/>
                <w:sz w:val="22"/>
                <w:szCs w:val="22"/>
              </w:rPr>
            </w:pPr>
          </w:p>
          <w:p w14:paraId="3CFF0A03" w14:textId="77777777" w:rsidR="00852F0F" w:rsidRPr="00934C2E" w:rsidRDefault="00852F0F" w:rsidP="00852F0F">
            <w:pPr>
              <w:pStyle w:val="Footer"/>
              <w:tabs>
                <w:tab w:val="clear" w:pos="8611"/>
                <w:tab w:val="center" w:pos="4513"/>
                <w:tab w:val="right" w:pos="9026"/>
              </w:tabs>
              <w:spacing w:before="40"/>
              <w:jc w:val="left"/>
              <w:rPr>
                <w:rFonts w:asciiTheme="minorHAnsi" w:hAnsiTheme="minorHAnsi" w:cstheme="minorHAnsi"/>
                <w:sz w:val="22"/>
                <w:szCs w:val="22"/>
              </w:rPr>
            </w:pPr>
            <w:r w:rsidRPr="00934C2E">
              <w:rPr>
                <w:rFonts w:asciiTheme="minorHAnsi" w:hAnsiTheme="minorHAnsi" w:cstheme="minorHAnsi"/>
                <w:sz w:val="22"/>
                <w:szCs w:val="22"/>
              </w:rPr>
              <w:t>The job holder has no direct supervisory responsibility.</w:t>
            </w:r>
          </w:p>
          <w:p w14:paraId="1F2FF79F" w14:textId="77777777" w:rsidR="00852F0F" w:rsidRPr="00934C2E" w:rsidRDefault="00852F0F" w:rsidP="00852F0F">
            <w:pPr>
              <w:pStyle w:val="Footer"/>
              <w:tabs>
                <w:tab w:val="clear" w:pos="8611"/>
                <w:tab w:val="center" w:pos="4513"/>
                <w:tab w:val="right" w:pos="9026"/>
              </w:tabs>
              <w:spacing w:before="40"/>
              <w:jc w:val="left"/>
              <w:rPr>
                <w:rFonts w:asciiTheme="minorHAnsi" w:hAnsiTheme="minorHAnsi" w:cstheme="minorHAnsi"/>
                <w:sz w:val="22"/>
                <w:szCs w:val="22"/>
              </w:rPr>
            </w:pPr>
          </w:p>
          <w:p w14:paraId="0E3B6322" w14:textId="77777777" w:rsidR="00852F0F" w:rsidRPr="00934C2E" w:rsidRDefault="00852F0F" w:rsidP="00852F0F">
            <w:pPr>
              <w:pStyle w:val="Footer"/>
              <w:tabs>
                <w:tab w:val="clear" w:pos="8611"/>
                <w:tab w:val="center" w:pos="4513"/>
                <w:tab w:val="right" w:pos="9026"/>
              </w:tabs>
              <w:spacing w:before="40"/>
              <w:jc w:val="left"/>
              <w:rPr>
                <w:rFonts w:asciiTheme="minorHAnsi" w:hAnsiTheme="minorHAnsi" w:cstheme="minorHAnsi"/>
                <w:sz w:val="22"/>
                <w:szCs w:val="22"/>
              </w:rPr>
            </w:pPr>
            <w:r w:rsidRPr="00934C2E">
              <w:rPr>
                <w:rFonts w:asciiTheme="minorHAnsi" w:hAnsiTheme="minorHAnsi" w:cstheme="minorHAnsi"/>
                <w:sz w:val="22"/>
                <w:szCs w:val="22"/>
              </w:rPr>
              <w:t>The job holder has no budgetary responsibilities.</w:t>
            </w:r>
          </w:p>
          <w:p w14:paraId="1756D710" w14:textId="77777777" w:rsidR="00852F0F" w:rsidRPr="00934C2E" w:rsidRDefault="00852F0F" w:rsidP="00852F0F">
            <w:pPr>
              <w:pStyle w:val="Footer"/>
              <w:tabs>
                <w:tab w:val="clear" w:pos="8611"/>
                <w:tab w:val="center" w:pos="4513"/>
                <w:tab w:val="right" w:pos="9026"/>
              </w:tabs>
              <w:spacing w:before="40"/>
              <w:jc w:val="left"/>
              <w:rPr>
                <w:rFonts w:asciiTheme="minorHAnsi" w:hAnsiTheme="minorHAnsi" w:cstheme="minorHAnsi"/>
                <w:sz w:val="22"/>
                <w:szCs w:val="22"/>
              </w:rPr>
            </w:pPr>
          </w:p>
          <w:p w14:paraId="3F068F4B" w14:textId="633EDCBE" w:rsidR="00B3149D" w:rsidRPr="005A6978" w:rsidRDefault="00852F0F" w:rsidP="00A82B8F">
            <w:pPr>
              <w:pStyle w:val="Footer"/>
              <w:tabs>
                <w:tab w:val="clear" w:pos="8611"/>
                <w:tab w:val="center" w:pos="4513"/>
                <w:tab w:val="right" w:pos="9026"/>
              </w:tabs>
              <w:spacing w:before="40"/>
              <w:jc w:val="left"/>
              <w:rPr>
                <w:rFonts w:ascii="Arial" w:hAnsi="Arial" w:cs="Arial"/>
              </w:rPr>
            </w:pPr>
            <w:r w:rsidRPr="00934C2E">
              <w:rPr>
                <w:rFonts w:asciiTheme="minorHAnsi" w:hAnsiTheme="minorHAnsi" w:cstheme="minorHAnsi"/>
                <w:sz w:val="22"/>
                <w:szCs w:val="22"/>
              </w:rPr>
              <w:t>Promote the highest standards of integrity, professional conduct, and equality at all time</w:t>
            </w:r>
            <w:r w:rsidR="00A82B8F" w:rsidRPr="00934C2E">
              <w:rPr>
                <w:rFonts w:asciiTheme="minorHAnsi" w:hAnsiTheme="minorHAnsi" w:cstheme="minorHAnsi"/>
                <w:sz w:val="22"/>
                <w:szCs w:val="22"/>
              </w:rPr>
              <w:t>s.</w:t>
            </w:r>
          </w:p>
        </w:tc>
      </w:tr>
    </w:tbl>
    <w:p w14:paraId="3ACE2FC1" w14:textId="77777777" w:rsidR="0005164E" w:rsidRDefault="0005164E">
      <w:pPr>
        <w:rPr>
          <w:rFonts w:ascii="Arial" w:hAnsi="Arial" w:cs="Arial"/>
          <w:sz w:val="16"/>
          <w:szCs w:val="16"/>
        </w:rPr>
      </w:pPr>
    </w:p>
    <w:sectPr w:rsidR="0005164E" w:rsidSect="00FA73F0">
      <w:headerReference w:type="default" r:id="rId11"/>
      <w:footerReference w:type="default" r:id="rId12"/>
      <w:pgSz w:w="11909" w:h="16834" w:code="9"/>
      <w:pgMar w:top="1276" w:right="1152" w:bottom="720" w:left="1152" w:header="706"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F3C0" w14:textId="77777777" w:rsidR="002D5EDC" w:rsidRDefault="002D5EDC">
      <w:r>
        <w:separator/>
      </w:r>
    </w:p>
  </w:endnote>
  <w:endnote w:type="continuationSeparator" w:id="0">
    <w:p w14:paraId="1AF5D527" w14:textId="77777777" w:rsidR="002D5EDC" w:rsidRDefault="002D5EDC">
      <w:r>
        <w:continuationSeparator/>
      </w:r>
    </w:p>
  </w:endnote>
  <w:endnote w:type="continuationNotice" w:id="1">
    <w:p w14:paraId="30F5B26B" w14:textId="77777777" w:rsidR="00F151E3" w:rsidRDefault="00F1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DB4" w14:textId="77777777" w:rsidR="00244E4E" w:rsidRDefault="00244E4E">
    <w:pPr>
      <w:pStyle w:val="Footer"/>
      <w:tabs>
        <w:tab w:val="clear" w:pos="8611"/>
        <w:tab w:val="right" w:pos="9630"/>
      </w:tabs>
    </w:pPr>
    <w:r>
      <w:rPr>
        <w:sz w:val="12"/>
      </w:rPr>
      <w:t>V1</w:t>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949B" w14:textId="77777777" w:rsidR="002D5EDC" w:rsidRDefault="002D5EDC">
      <w:r>
        <w:separator/>
      </w:r>
    </w:p>
  </w:footnote>
  <w:footnote w:type="continuationSeparator" w:id="0">
    <w:p w14:paraId="0D5171A7" w14:textId="77777777" w:rsidR="002D5EDC" w:rsidRDefault="002D5EDC">
      <w:r>
        <w:continuationSeparator/>
      </w:r>
    </w:p>
  </w:footnote>
  <w:footnote w:type="continuationNotice" w:id="1">
    <w:p w14:paraId="23B9EF0A" w14:textId="77777777" w:rsidR="00F151E3" w:rsidRDefault="00F15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08C" w14:textId="77777777" w:rsidR="00244E4E" w:rsidRPr="00296CC3" w:rsidRDefault="00244E4E" w:rsidP="00A66A7C">
    <w:pPr>
      <w:pStyle w:val="Header"/>
      <w:tabs>
        <w:tab w:val="right" w:pos="8640"/>
      </w:tabs>
      <w:jc w:val="center"/>
      <w:rPr>
        <w:rFonts w:ascii="Arial" w:hAnsi="Arial" w:cs="Arial"/>
        <w:b/>
        <w:sz w:val="20"/>
      </w:rPr>
    </w:pPr>
    <w:r>
      <w:rPr>
        <w:rFonts w:ascii="Arial" w:hAnsi="Arial" w:cs="Arial"/>
        <w:b/>
        <w:sz w:val="20"/>
      </w:rPr>
      <w:t>NOT PROTECTIVELY MARKED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0CE78E"/>
    <w:lvl w:ilvl="0">
      <w:numFmt w:val="bullet"/>
      <w:lvlText w:val="*"/>
      <w:lvlJc w:val="left"/>
    </w:lvl>
  </w:abstractNum>
  <w:abstractNum w:abstractNumId="1" w15:restartNumberingAfterBreak="0">
    <w:nsid w:val="001C721A"/>
    <w:multiLevelType w:val="hybridMultilevel"/>
    <w:tmpl w:val="25B8476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94348"/>
    <w:multiLevelType w:val="hybridMultilevel"/>
    <w:tmpl w:val="254C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7125"/>
    <w:multiLevelType w:val="hybridMultilevel"/>
    <w:tmpl w:val="E5D812E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 w15:restartNumberingAfterBreak="0">
    <w:nsid w:val="122959BA"/>
    <w:multiLevelType w:val="hybridMultilevel"/>
    <w:tmpl w:val="6ABC3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931A7"/>
    <w:multiLevelType w:val="hybridMultilevel"/>
    <w:tmpl w:val="168EC1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F2783"/>
    <w:multiLevelType w:val="hybridMultilevel"/>
    <w:tmpl w:val="18AE4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C240A"/>
    <w:multiLevelType w:val="hybridMultilevel"/>
    <w:tmpl w:val="857EB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7536F"/>
    <w:multiLevelType w:val="hybridMultilevel"/>
    <w:tmpl w:val="1250F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62088"/>
    <w:multiLevelType w:val="hybridMultilevel"/>
    <w:tmpl w:val="FE2EC528"/>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E10E4"/>
    <w:multiLevelType w:val="hybridMultilevel"/>
    <w:tmpl w:val="460A4DC0"/>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C5E6B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FE3028"/>
    <w:multiLevelType w:val="hybridMultilevel"/>
    <w:tmpl w:val="B008BCC2"/>
    <w:lvl w:ilvl="0" w:tplc="73749F92">
      <w:start w:val="1"/>
      <w:numFmt w:val="bullet"/>
      <w:lvlText w:val=""/>
      <w:lvlJc w:val="left"/>
      <w:pPr>
        <w:tabs>
          <w:tab w:val="num" w:pos="360"/>
        </w:tabs>
        <w:ind w:left="360" w:hanging="360"/>
      </w:pPr>
      <w:rPr>
        <w:rFonts w:ascii="Symbol" w:hAnsi="Symbol" w:hint="default"/>
        <w:color w:val="000000"/>
        <w:sz w:val="20"/>
      </w:rPr>
    </w:lvl>
    <w:lvl w:ilvl="1" w:tplc="04090001">
      <w:start w:val="1"/>
      <w:numFmt w:val="bullet"/>
      <w:lvlText w:val=""/>
      <w:lvlJc w:val="left"/>
      <w:pPr>
        <w:tabs>
          <w:tab w:val="num" w:pos="1440"/>
        </w:tabs>
        <w:ind w:left="1440" w:hanging="360"/>
      </w:pPr>
      <w:rPr>
        <w:rFonts w:ascii="Symbol" w:hAnsi="Symbol"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B2453"/>
    <w:multiLevelType w:val="hybridMultilevel"/>
    <w:tmpl w:val="9E3CF6E6"/>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74AE4"/>
    <w:multiLevelType w:val="hybridMultilevel"/>
    <w:tmpl w:val="81203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F7898"/>
    <w:multiLevelType w:val="hybridMultilevel"/>
    <w:tmpl w:val="B44E9AE2"/>
    <w:lvl w:ilvl="0" w:tplc="F1AA9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E0DA0"/>
    <w:multiLevelType w:val="hybridMultilevel"/>
    <w:tmpl w:val="DEA4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F5725"/>
    <w:multiLevelType w:val="multilevel"/>
    <w:tmpl w:val="BBA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C42F0A"/>
    <w:multiLevelType w:val="multilevel"/>
    <w:tmpl w:val="A7F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E5085"/>
    <w:multiLevelType w:val="hybridMultilevel"/>
    <w:tmpl w:val="7EEEDE64"/>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D52857"/>
    <w:multiLevelType w:val="hybridMultilevel"/>
    <w:tmpl w:val="0C521C1C"/>
    <w:lvl w:ilvl="0" w:tplc="04090001">
      <w:start w:val="1"/>
      <w:numFmt w:val="bullet"/>
      <w:lvlText w:val=""/>
      <w:lvlJc w:val="left"/>
      <w:pPr>
        <w:tabs>
          <w:tab w:val="num" w:pos="1038"/>
        </w:tabs>
        <w:ind w:left="1038" w:hanging="360"/>
      </w:pPr>
      <w:rPr>
        <w:rFonts w:ascii="Symbol" w:hAnsi="Symbol"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21" w15:restartNumberingAfterBreak="0">
    <w:nsid w:val="34834B52"/>
    <w:multiLevelType w:val="hybridMultilevel"/>
    <w:tmpl w:val="78EEA13A"/>
    <w:lvl w:ilvl="0" w:tplc="6D561CAA">
      <w:start w:val="1"/>
      <w:numFmt w:val="bullet"/>
      <w:lvlText w:val="•"/>
      <w:lvlJc w:val="left"/>
      <w:pPr>
        <w:tabs>
          <w:tab w:val="num" w:pos="1080"/>
        </w:tabs>
        <w:ind w:left="1080" w:hanging="360"/>
      </w:pPr>
      <w:rPr>
        <w:rFonts w:ascii="Times New Roman" w:hAnsi="Times New Roman" w:hint="default"/>
      </w:rPr>
    </w:lvl>
    <w:lvl w:ilvl="1" w:tplc="1BD4FCBE">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660420A"/>
    <w:multiLevelType w:val="hybridMultilevel"/>
    <w:tmpl w:val="95EADBEC"/>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A48F6"/>
    <w:multiLevelType w:val="hybridMultilevel"/>
    <w:tmpl w:val="8E4C98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D7A73"/>
    <w:multiLevelType w:val="hybridMultilevel"/>
    <w:tmpl w:val="D83E7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E5D75"/>
    <w:multiLevelType w:val="hybridMultilevel"/>
    <w:tmpl w:val="1AE2CF9A"/>
    <w:lvl w:ilvl="0" w:tplc="FCD054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E6A31ED"/>
    <w:multiLevelType w:val="hybridMultilevel"/>
    <w:tmpl w:val="A9906AF6"/>
    <w:lvl w:ilvl="0" w:tplc="B6288992">
      <w:start w:val="1"/>
      <w:numFmt w:val="bullet"/>
      <w:lvlText w:val="•"/>
      <w:lvlJc w:val="left"/>
      <w:pPr>
        <w:tabs>
          <w:tab w:val="num" w:pos="720"/>
        </w:tabs>
        <w:ind w:left="720" w:hanging="360"/>
      </w:pPr>
      <w:rPr>
        <w:rFonts w:ascii="Times New Roman" w:hAnsi="Times New Roman" w:hint="default"/>
      </w:rPr>
    </w:lvl>
    <w:lvl w:ilvl="1" w:tplc="40D69CD4" w:tentative="1">
      <w:start w:val="1"/>
      <w:numFmt w:val="bullet"/>
      <w:lvlText w:val="•"/>
      <w:lvlJc w:val="left"/>
      <w:pPr>
        <w:tabs>
          <w:tab w:val="num" w:pos="1440"/>
        </w:tabs>
        <w:ind w:left="1440" w:hanging="360"/>
      </w:pPr>
      <w:rPr>
        <w:rFonts w:ascii="Times New Roman" w:hAnsi="Times New Roman" w:hint="default"/>
      </w:rPr>
    </w:lvl>
    <w:lvl w:ilvl="2" w:tplc="F6ACDB10" w:tentative="1">
      <w:start w:val="1"/>
      <w:numFmt w:val="bullet"/>
      <w:lvlText w:val="•"/>
      <w:lvlJc w:val="left"/>
      <w:pPr>
        <w:tabs>
          <w:tab w:val="num" w:pos="2160"/>
        </w:tabs>
        <w:ind w:left="2160" w:hanging="360"/>
      </w:pPr>
      <w:rPr>
        <w:rFonts w:ascii="Times New Roman" w:hAnsi="Times New Roman" w:hint="default"/>
      </w:rPr>
    </w:lvl>
    <w:lvl w:ilvl="3" w:tplc="70E8DDD8" w:tentative="1">
      <w:start w:val="1"/>
      <w:numFmt w:val="bullet"/>
      <w:lvlText w:val="•"/>
      <w:lvlJc w:val="left"/>
      <w:pPr>
        <w:tabs>
          <w:tab w:val="num" w:pos="2880"/>
        </w:tabs>
        <w:ind w:left="2880" w:hanging="360"/>
      </w:pPr>
      <w:rPr>
        <w:rFonts w:ascii="Times New Roman" w:hAnsi="Times New Roman" w:hint="default"/>
      </w:rPr>
    </w:lvl>
    <w:lvl w:ilvl="4" w:tplc="64DA56EE" w:tentative="1">
      <w:start w:val="1"/>
      <w:numFmt w:val="bullet"/>
      <w:lvlText w:val="•"/>
      <w:lvlJc w:val="left"/>
      <w:pPr>
        <w:tabs>
          <w:tab w:val="num" w:pos="3600"/>
        </w:tabs>
        <w:ind w:left="3600" w:hanging="360"/>
      </w:pPr>
      <w:rPr>
        <w:rFonts w:ascii="Times New Roman" w:hAnsi="Times New Roman" w:hint="default"/>
      </w:rPr>
    </w:lvl>
    <w:lvl w:ilvl="5" w:tplc="768C467C" w:tentative="1">
      <w:start w:val="1"/>
      <w:numFmt w:val="bullet"/>
      <w:lvlText w:val="•"/>
      <w:lvlJc w:val="left"/>
      <w:pPr>
        <w:tabs>
          <w:tab w:val="num" w:pos="4320"/>
        </w:tabs>
        <w:ind w:left="4320" w:hanging="360"/>
      </w:pPr>
      <w:rPr>
        <w:rFonts w:ascii="Times New Roman" w:hAnsi="Times New Roman" w:hint="default"/>
      </w:rPr>
    </w:lvl>
    <w:lvl w:ilvl="6" w:tplc="526EAD92" w:tentative="1">
      <w:start w:val="1"/>
      <w:numFmt w:val="bullet"/>
      <w:lvlText w:val="•"/>
      <w:lvlJc w:val="left"/>
      <w:pPr>
        <w:tabs>
          <w:tab w:val="num" w:pos="5040"/>
        </w:tabs>
        <w:ind w:left="5040" w:hanging="360"/>
      </w:pPr>
      <w:rPr>
        <w:rFonts w:ascii="Times New Roman" w:hAnsi="Times New Roman" w:hint="default"/>
      </w:rPr>
    </w:lvl>
    <w:lvl w:ilvl="7" w:tplc="40F0C680" w:tentative="1">
      <w:start w:val="1"/>
      <w:numFmt w:val="bullet"/>
      <w:lvlText w:val="•"/>
      <w:lvlJc w:val="left"/>
      <w:pPr>
        <w:tabs>
          <w:tab w:val="num" w:pos="5760"/>
        </w:tabs>
        <w:ind w:left="5760" w:hanging="360"/>
      </w:pPr>
      <w:rPr>
        <w:rFonts w:ascii="Times New Roman" w:hAnsi="Times New Roman" w:hint="default"/>
      </w:rPr>
    </w:lvl>
    <w:lvl w:ilvl="8" w:tplc="9E58408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0694C4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2B55663"/>
    <w:multiLevelType w:val="hybridMultilevel"/>
    <w:tmpl w:val="35E60382"/>
    <w:lvl w:ilvl="0" w:tplc="73749F92">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D14EB0"/>
    <w:multiLevelType w:val="hybridMultilevel"/>
    <w:tmpl w:val="F2EE54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01895"/>
    <w:multiLevelType w:val="multilevel"/>
    <w:tmpl w:val="B008BCC2"/>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color w:val="00000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C335B8"/>
    <w:multiLevelType w:val="hybridMultilevel"/>
    <w:tmpl w:val="E0B86C4C"/>
    <w:lvl w:ilvl="0" w:tplc="FF0CFBF6">
      <w:start w:val="1"/>
      <w:numFmt w:val="bullet"/>
      <w:lvlText w:val="•"/>
      <w:lvlJc w:val="left"/>
      <w:pPr>
        <w:tabs>
          <w:tab w:val="num" w:pos="720"/>
        </w:tabs>
        <w:ind w:left="720" w:hanging="360"/>
      </w:pPr>
      <w:rPr>
        <w:rFonts w:ascii="Times New Roman" w:hAnsi="Times New Roman" w:hint="default"/>
      </w:rPr>
    </w:lvl>
    <w:lvl w:ilvl="1" w:tplc="9CAA9486" w:tentative="1">
      <w:start w:val="1"/>
      <w:numFmt w:val="bullet"/>
      <w:lvlText w:val="•"/>
      <w:lvlJc w:val="left"/>
      <w:pPr>
        <w:tabs>
          <w:tab w:val="num" w:pos="1440"/>
        </w:tabs>
        <w:ind w:left="1440" w:hanging="360"/>
      </w:pPr>
      <w:rPr>
        <w:rFonts w:ascii="Times New Roman" w:hAnsi="Times New Roman" w:hint="default"/>
      </w:rPr>
    </w:lvl>
    <w:lvl w:ilvl="2" w:tplc="6C904852" w:tentative="1">
      <w:start w:val="1"/>
      <w:numFmt w:val="bullet"/>
      <w:lvlText w:val="•"/>
      <w:lvlJc w:val="left"/>
      <w:pPr>
        <w:tabs>
          <w:tab w:val="num" w:pos="2160"/>
        </w:tabs>
        <w:ind w:left="2160" w:hanging="360"/>
      </w:pPr>
      <w:rPr>
        <w:rFonts w:ascii="Times New Roman" w:hAnsi="Times New Roman" w:hint="default"/>
      </w:rPr>
    </w:lvl>
    <w:lvl w:ilvl="3" w:tplc="ED80E15C" w:tentative="1">
      <w:start w:val="1"/>
      <w:numFmt w:val="bullet"/>
      <w:lvlText w:val="•"/>
      <w:lvlJc w:val="left"/>
      <w:pPr>
        <w:tabs>
          <w:tab w:val="num" w:pos="2880"/>
        </w:tabs>
        <w:ind w:left="2880" w:hanging="360"/>
      </w:pPr>
      <w:rPr>
        <w:rFonts w:ascii="Times New Roman" w:hAnsi="Times New Roman" w:hint="default"/>
      </w:rPr>
    </w:lvl>
    <w:lvl w:ilvl="4" w:tplc="12DCFFE2" w:tentative="1">
      <w:start w:val="1"/>
      <w:numFmt w:val="bullet"/>
      <w:lvlText w:val="•"/>
      <w:lvlJc w:val="left"/>
      <w:pPr>
        <w:tabs>
          <w:tab w:val="num" w:pos="3600"/>
        </w:tabs>
        <w:ind w:left="3600" w:hanging="360"/>
      </w:pPr>
      <w:rPr>
        <w:rFonts w:ascii="Times New Roman" w:hAnsi="Times New Roman" w:hint="default"/>
      </w:rPr>
    </w:lvl>
    <w:lvl w:ilvl="5" w:tplc="05A27F52" w:tentative="1">
      <w:start w:val="1"/>
      <w:numFmt w:val="bullet"/>
      <w:lvlText w:val="•"/>
      <w:lvlJc w:val="left"/>
      <w:pPr>
        <w:tabs>
          <w:tab w:val="num" w:pos="4320"/>
        </w:tabs>
        <w:ind w:left="4320" w:hanging="360"/>
      </w:pPr>
      <w:rPr>
        <w:rFonts w:ascii="Times New Roman" w:hAnsi="Times New Roman" w:hint="default"/>
      </w:rPr>
    </w:lvl>
    <w:lvl w:ilvl="6" w:tplc="0B4A81AE" w:tentative="1">
      <w:start w:val="1"/>
      <w:numFmt w:val="bullet"/>
      <w:lvlText w:val="•"/>
      <w:lvlJc w:val="left"/>
      <w:pPr>
        <w:tabs>
          <w:tab w:val="num" w:pos="5040"/>
        </w:tabs>
        <w:ind w:left="5040" w:hanging="360"/>
      </w:pPr>
      <w:rPr>
        <w:rFonts w:ascii="Times New Roman" w:hAnsi="Times New Roman" w:hint="default"/>
      </w:rPr>
    </w:lvl>
    <w:lvl w:ilvl="7" w:tplc="57BE9F48" w:tentative="1">
      <w:start w:val="1"/>
      <w:numFmt w:val="bullet"/>
      <w:lvlText w:val="•"/>
      <w:lvlJc w:val="left"/>
      <w:pPr>
        <w:tabs>
          <w:tab w:val="num" w:pos="5760"/>
        </w:tabs>
        <w:ind w:left="5760" w:hanging="360"/>
      </w:pPr>
      <w:rPr>
        <w:rFonts w:ascii="Times New Roman" w:hAnsi="Times New Roman" w:hint="default"/>
      </w:rPr>
    </w:lvl>
    <w:lvl w:ilvl="8" w:tplc="02889B9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C2F5BEF"/>
    <w:multiLevelType w:val="hybridMultilevel"/>
    <w:tmpl w:val="4EB87B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10E3977"/>
    <w:multiLevelType w:val="hybridMultilevel"/>
    <w:tmpl w:val="6D16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95973"/>
    <w:multiLevelType w:val="hybridMultilevel"/>
    <w:tmpl w:val="A44A21CA"/>
    <w:lvl w:ilvl="0" w:tplc="B65C7A02">
      <w:start w:val="1"/>
      <w:numFmt w:val="bullet"/>
      <w:lvlText w:val=""/>
      <w:lvlJc w:val="left"/>
      <w:pPr>
        <w:tabs>
          <w:tab w:val="num" w:pos="432"/>
        </w:tabs>
        <w:ind w:left="432"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6676689"/>
    <w:multiLevelType w:val="hybridMultilevel"/>
    <w:tmpl w:val="A4EE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495A3B"/>
    <w:multiLevelType w:val="hybridMultilevel"/>
    <w:tmpl w:val="379E3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1C340B"/>
    <w:multiLevelType w:val="multilevel"/>
    <w:tmpl w:val="D83E78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A4D0A"/>
    <w:multiLevelType w:val="hybridMultilevel"/>
    <w:tmpl w:val="8724F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A55F8"/>
    <w:multiLevelType w:val="hybridMultilevel"/>
    <w:tmpl w:val="4142F4EA"/>
    <w:lvl w:ilvl="0" w:tplc="4A1ECE6E">
      <w:start w:val="1"/>
      <w:numFmt w:val="bullet"/>
      <w:lvlText w:val="•"/>
      <w:lvlJc w:val="left"/>
      <w:pPr>
        <w:tabs>
          <w:tab w:val="num" w:pos="720"/>
        </w:tabs>
        <w:ind w:left="720" w:hanging="360"/>
      </w:pPr>
      <w:rPr>
        <w:rFonts w:ascii="Times New Roman" w:hAnsi="Times New Roman" w:hint="default"/>
      </w:rPr>
    </w:lvl>
    <w:lvl w:ilvl="1" w:tplc="0798C63C" w:tentative="1">
      <w:start w:val="1"/>
      <w:numFmt w:val="bullet"/>
      <w:lvlText w:val="•"/>
      <w:lvlJc w:val="left"/>
      <w:pPr>
        <w:tabs>
          <w:tab w:val="num" w:pos="1440"/>
        </w:tabs>
        <w:ind w:left="1440" w:hanging="360"/>
      </w:pPr>
      <w:rPr>
        <w:rFonts w:ascii="Times New Roman" w:hAnsi="Times New Roman" w:hint="default"/>
      </w:rPr>
    </w:lvl>
    <w:lvl w:ilvl="2" w:tplc="A41E8F9E" w:tentative="1">
      <w:start w:val="1"/>
      <w:numFmt w:val="bullet"/>
      <w:lvlText w:val="•"/>
      <w:lvlJc w:val="left"/>
      <w:pPr>
        <w:tabs>
          <w:tab w:val="num" w:pos="2160"/>
        </w:tabs>
        <w:ind w:left="2160" w:hanging="360"/>
      </w:pPr>
      <w:rPr>
        <w:rFonts w:ascii="Times New Roman" w:hAnsi="Times New Roman" w:hint="default"/>
      </w:rPr>
    </w:lvl>
    <w:lvl w:ilvl="3" w:tplc="4A484120" w:tentative="1">
      <w:start w:val="1"/>
      <w:numFmt w:val="bullet"/>
      <w:lvlText w:val="•"/>
      <w:lvlJc w:val="left"/>
      <w:pPr>
        <w:tabs>
          <w:tab w:val="num" w:pos="2880"/>
        </w:tabs>
        <w:ind w:left="2880" w:hanging="360"/>
      </w:pPr>
      <w:rPr>
        <w:rFonts w:ascii="Times New Roman" w:hAnsi="Times New Roman" w:hint="default"/>
      </w:rPr>
    </w:lvl>
    <w:lvl w:ilvl="4" w:tplc="B9D00926" w:tentative="1">
      <w:start w:val="1"/>
      <w:numFmt w:val="bullet"/>
      <w:lvlText w:val="•"/>
      <w:lvlJc w:val="left"/>
      <w:pPr>
        <w:tabs>
          <w:tab w:val="num" w:pos="3600"/>
        </w:tabs>
        <w:ind w:left="3600" w:hanging="360"/>
      </w:pPr>
      <w:rPr>
        <w:rFonts w:ascii="Times New Roman" w:hAnsi="Times New Roman" w:hint="default"/>
      </w:rPr>
    </w:lvl>
    <w:lvl w:ilvl="5" w:tplc="70ECAB32" w:tentative="1">
      <w:start w:val="1"/>
      <w:numFmt w:val="bullet"/>
      <w:lvlText w:val="•"/>
      <w:lvlJc w:val="left"/>
      <w:pPr>
        <w:tabs>
          <w:tab w:val="num" w:pos="4320"/>
        </w:tabs>
        <w:ind w:left="4320" w:hanging="360"/>
      </w:pPr>
      <w:rPr>
        <w:rFonts w:ascii="Times New Roman" w:hAnsi="Times New Roman" w:hint="default"/>
      </w:rPr>
    </w:lvl>
    <w:lvl w:ilvl="6" w:tplc="3E7806F6" w:tentative="1">
      <w:start w:val="1"/>
      <w:numFmt w:val="bullet"/>
      <w:lvlText w:val="•"/>
      <w:lvlJc w:val="left"/>
      <w:pPr>
        <w:tabs>
          <w:tab w:val="num" w:pos="5040"/>
        </w:tabs>
        <w:ind w:left="5040" w:hanging="360"/>
      </w:pPr>
      <w:rPr>
        <w:rFonts w:ascii="Times New Roman" w:hAnsi="Times New Roman" w:hint="default"/>
      </w:rPr>
    </w:lvl>
    <w:lvl w:ilvl="7" w:tplc="48E86EDE" w:tentative="1">
      <w:start w:val="1"/>
      <w:numFmt w:val="bullet"/>
      <w:lvlText w:val="•"/>
      <w:lvlJc w:val="left"/>
      <w:pPr>
        <w:tabs>
          <w:tab w:val="num" w:pos="5760"/>
        </w:tabs>
        <w:ind w:left="5760" w:hanging="360"/>
      </w:pPr>
      <w:rPr>
        <w:rFonts w:ascii="Times New Roman" w:hAnsi="Times New Roman" w:hint="default"/>
      </w:rPr>
    </w:lvl>
    <w:lvl w:ilvl="8" w:tplc="B3787B4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7422B66"/>
    <w:multiLevelType w:val="hybridMultilevel"/>
    <w:tmpl w:val="265C0F58"/>
    <w:lvl w:ilvl="0" w:tplc="15666C80">
      <w:start w:val="1"/>
      <w:numFmt w:val="bullet"/>
      <w:lvlText w:val="•"/>
      <w:lvlJc w:val="left"/>
      <w:pPr>
        <w:tabs>
          <w:tab w:val="num" w:pos="720"/>
        </w:tabs>
        <w:ind w:left="720" w:hanging="360"/>
      </w:pPr>
      <w:rPr>
        <w:rFonts w:ascii="Times New Roman" w:hAnsi="Times New Roman" w:hint="default"/>
      </w:rPr>
    </w:lvl>
    <w:lvl w:ilvl="1" w:tplc="D14840FE" w:tentative="1">
      <w:start w:val="1"/>
      <w:numFmt w:val="bullet"/>
      <w:lvlText w:val="•"/>
      <w:lvlJc w:val="left"/>
      <w:pPr>
        <w:tabs>
          <w:tab w:val="num" w:pos="1440"/>
        </w:tabs>
        <w:ind w:left="1440" w:hanging="360"/>
      </w:pPr>
      <w:rPr>
        <w:rFonts w:ascii="Times New Roman" w:hAnsi="Times New Roman" w:hint="default"/>
      </w:rPr>
    </w:lvl>
    <w:lvl w:ilvl="2" w:tplc="BA56F638" w:tentative="1">
      <w:start w:val="1"/>
      <w:numFmt w:val="bullet"/>
      <w:lvlText w:val="•"/>
      <w:lvlJc w:val="left"/>
      <w:pPr>
        <w:tabs>
          <w:tab w:val="num" w:pos="2160"/>
        </w:tabs>
        <w:ind w:left="2160" w:hanging="360"/>
      </w:pPr>
      <w:rPr>
        <w:rFonts w:ascii="Times New Roman" w:hAnsi="Times New Roman" w:hint="default"/>
      </w:rPr>
    </w:lvl>
    <w:lvl w:ilvl="3" w:tplc="7B840B0C" w:tentative="1">
      <w:start w:val="1"/>
      <w:numFmt w:val="bullet"/>
      <w:lvlText w:val="•"/>
      <w:lvlJc w:val="left"/>
      <w:pPr>
        <w:tabs>
          <w:tab w:val="num" w:pos="2880"/>
        </w:tabs>
        <w:ind w:left="2880" w:hanging="360"/>
      </w:pPr>
      <w:rPr>
        <w:rFonts w:ascii="Times New Roman" w:hAnsi="Times New Roman" w:hint="default"/>
      </w:rPr>
    </w:lvl>
    <w:lvl w:ilvl="4" w:tplc="2F8800F4" w:tentative="1">
      <w:start w:val="1"/>
      <w:numFmt w:val="bullet"/>
      <w:lvlText w:val="•"/>
      <w:lvlJc w:val="left"/>
      <w:pPr>
        <w:tabs>
          <w:tab w:val="num" w:pos="3600"/>
        </w:tabs>
        <w:ind w:left="3600" w:hanging="360"/>
      </w:pPr>
      <w:rPr>
        <w:rFonts w:ascii="Times New Roman" w:hAnsi="Times New Roman" w:hint="default"/>
      </w:rPr>
    </w:lvl>
    <w:lvl w:ilvl="5" w:tplc="CE52A6C2" w:tentative="1">
      <w:start w:val="1"/>
      <w:numFmt w:val="bullet"/>
      <w:lvlText w:val="•"/>
      <w:lvlJc w:val="left"/>
      <w:pPr>
        <w:tabs>
          <w:tab w:val="num" w:pos="4320"/>
        </w:tabs>
        <w:ind w:left="4320" w:hanging="360"/>
      </w:pPr>
      <w:rPr>
        <w:rFonts w:ascii="Times New Roman" w:hAnsi="Times New Roman" w:hint="default"/>
      </w:rPr>
    </w:lvl>
    <w:lvl w:ilvl="6" w:tplc="DFB26AE2" w:tentative="1">
      <w:start w:val="1"/>
      <w:numFmt w:val="bullet"/>
      <w:lvlText w:val="•"/>
      <w:lvlJc w:val="left"/>
      <w:pPr>
        <w:tabs>
          <w:tab w:val="num" w:pos="5040"/>
        </w:tabs>
        <w:ind w:left="5040" w:hanging="360"/>
      </w:pPr>
      <w:rPr>
        <w:rFonts w:ascii="Times New Roman" w:hAnsi="Times New Roman" w:hint="default"/>
      </w:rPr>
    </w:lvl>
    <w:lvl w:ilvl="7" w:tplc="E5127800" w:tentative="1">
      <w:start w:val="1"/>
      <w:numFmt w:val="bullet"/>
      <w:lvlText w:val="•"/>
      <w:lvlJc w:val="left"/>
      <w:pPr>
        <w:tabs>
          <w:tab w:val="num" w:pos="5760"/>
        </w:tabs>
        <w:ind w:left="5760" w:hanging="360"/>
      </w:pPr>
      <w:rPr>
        <w:rFonts w:ascii="Times New Roman" w:hAnsi="Times New Roman" w:hint="default"/>
      </w:rPr>
    </w:lvl>
    <w:lvl w:ilvl="8" w:tplc="1FFEA24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A54B10"/>
    <w:multiLevelType w:val="hybridMultilevel"/>
    <w:tmpl w:val="DBA8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F41CD1"/>
    <w:multiLevelType w:val="multilevel"/>
    <w:tmpl w:val="8724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D154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A537F6"/>
    <w:multiLevelType w:val="hybridMultilevel"/>
    <w:tmpl w:val="6114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2C7F01"/>
    <w:multiLevelType w:val="hybridMultilevel"/>
    <w:tmpl w:val="404C2192"/>
    <w:lvl w:ilvl="0" w:tplc="5386A9F0">
      <w:start w:val="1"/>
      <w:numFmt w:val="bullet"/>
      <w:lvlText w:val="•"/>
      <w:lvlJc w:val="left"/>
      <w:pPr>
        <w:tabs>
          <w:tab w:val="num" w:pos="720"/>
        </w:tabs>
        <w:ind w:left="720" w:hanging="360"/>
      </w:pPr>
      <w:rPr>
        <w:rFonts w:ascii="Times New Roman" w:hAnsi="Times New Roman" w:hint="default"/>
      </w:rPr>
    </w:lvl>
    <w:lvl w:ilvl="1" w:tplc="F03A675C" w:tentative="1">
      <w:start w:val="1"/>
      <w:numFmt w:val="bullet"/>
      <w:lvlText w:val="•"/>
      <w:lvlJc w:val="left"/>
      <w:pPr>
        <w:tabs>
          <w:tab w:val="num" w:pos="1440"/>
        </w:tabs>
        <w:ind w:left="1440" w:hanging="360"/>
      </w:pPr>
      <w:rPr>
        <w:rFonts w:ascii="Times New Roman" w:hAnsi="Times New Roman" w:hint="default"/>
      </w:rPr>
    </w:lvl>
    <w:lvl w:ilvl="2" w:tplc="BC52117C" w:tentative="1">
      <w:start w:val="1"/>
      <w:numFmt w:val="bullet"/>
      <w:lvlText w:val="•"/>
      <w:lvlJc w:val="left"/>
      <w:pPr>
        <w:tabs>
          <w:tab w:val="num" w:pos="2160"/>
        </w:tabs>
        <w:ind w:left="2160" w:hanging="360"/>
      </w:pPr>
      <w:rPr>
        <w:rFonts w:ascii="Times New Roman" w:hAnsi="Times New Roman" w:hint="default"/>
      </w:rPr>
    </w:lvl>
    <w:lvl w:ilvl="3" w:tplc="01D8F980" w:tentative="1">
      <w:start w:val="1"/>
      <w:numFmt w:val="bullet"/>
      <w:lvlText w:val="•"/>
      <w:lvlJc w:val="left"/>
      <w:pPr>
        <w:tabs>
          <w:tab w:val="num" w:pos="2880"/>
        </w:tabs>
        <w:ind w:left="2880" w:hanging="360"/>
      </w:pPr>
      <w:rPr>
        <w:rFonts w:ascii="Times New Roman" w:hAnsi="Times New Roman" w:hint="default"/>
      </w:rPr>
    </w:lvl>
    <w:lvl w:ilvl="4" w:tplc="4AB202CA" w:tentative="1">
      <w:start w:val="1"/>
      <w:numFmt w:val="bullet"/>
      <w:lvlText w:val="•"/>
      <w:lvlJc w:val="left"/>
      <w:pPr>
        <w:tabs>
          <w:tab w:val="num" w:pos="3600"/>
        </w:tabs>
        <w:ind w:left="3600" w:hanging="360"/>
      </w:pPr>
      <w:rPr>
        <w:rFonts w:ascii="Times New Roman" w:hAnsi="Times New Roman" w:hint="default"/>
      </w:rPr>
    </w:lvl>
    <w:lvl w:ilvl="5" w:tplc="5C34BEB0" w:tentative="1">
      <w:start w:val="1"/>
      <w:numFmt w:val="bullet"/>
      <w:lvlText w:val="•"/>
      <w:lvlJc w:val="left"/>
      <w:pPr>
        <w:tabs>
          <w:tab w:val="num" w:pos="4320"/>
        </w:tabs>
        <w:ind w:left="4320" w:hanging="360"/>
      </w:pPr>
      <w:rPr>
        <w:rFonts w:ascii="Times New Roman" w:hAnsi="Times New Roman" w:hint="default"/>
      </w:rPr>
    </w:lvl>
    <w:lvl w:ilvl="6" w:tplc="04EE6CBE" w:tentative="1">
      <w:start w:val="1"/>
      <w:numFmt w:val="bullet"/>
      <w:lvlText w:val="•"/>
      <w:lvlJc w:val="left"/>
      <w:pPr>
        <w:tabs>
          <w:tab w:val="num" w:pos="5040"/>
        </w:tabs>
        <w:ind w:left="5040" w:hanging="360"/>
      </w:pPr>
      <w:rPr>
        <w:rFonts w:ascii="Times New Roman" w:hAnsi="Times New Roman" w:hint="default"/>
      </w:rPr>
    </w:lvl>
    <w:lvl w:ilvl="7" w:tplc="14CA0050" w:tentative="1">
      <w:start w:val="1"/>
      <w:numFmt w:val="bullet"/>
      <w:lvlText w:val="•"/>
      <w:lvlJc w:val="left"/>
      <w:pPr>
        <w:tabs>
          <w:tab w:val="num" w:pos="5760"/>
        </w:tabs>
        <w:ind w:left="5760" w:hanging="360"/>
      </w:pPr>
      <w:rPr>
        <w:rFonts w:ascii="Times New Roman" w:hAnsi="Times New Roman" w:hint="default"/>
      </w:rPr>
    </w:lvl>
    <w:lvl w:ilvl="8" w:tplc="6D92D5B6" w:tentative="1">
      <w:start w:val="1"/>
      <w:numFmt w:val="bullet"/>
      <w:lvlText w:val="•"/>
      <w:lvlJc w:val="left"/>
      <w:pPr>
        <w:tabs>
          <w:tab w:val="num" w:pos="6480"/>
        </w:tabs>
        <w:ind w:left="6480" w:hanging="360"/>
      </w:pPr>
      <w:rPr>
        <w:rFonts w:ascii="Times New Roman" w:hAnsi="Times New Roman" w:hint="default"/>
      </w:rPr>
    </w:lvl>
  </w:abstractNum>
  <w:num w:numId="1" w16cid:durableId="1580360837">
    <w:abstractNumId w:val="17"/>
  </w:num>
  <w:num w:numId="2" w16cid:durableId="2103139715">
    <w:abstractNumId w:val="18"/>
  </w:num>
  <w:num w:numId="3" w16cid:durableId="811871705">
    <w:abstractNumId w:val="8"/>
  </w:num>
  <w:num w:numId="4" w16cid:durableId="742489570">
    <w:abstractNumId w:val="33"/>
  </w:num>
  <w:num w:numId="5" w16cid:durableId="589318228">
    <w:abstractNumId w:val="44"/>
  </w:num>
  <w:num w:numId="6" w16cid:durableId="297343963">
    <w:abstractNumId w:val="0"/>
    <w:lvlOverride w:ilvl="0">
      <w:lvl w:ilvl="0">
        <w:numFmt w:val="bullet"/>
        <w:lvlText w:val=""/>
        <w:legacy w:legacy="1" w:legacySpace="0" w:legacyIndent="0"/>
        <w:lvlJc w:val="left"/>
        <w:rPr>
          <w:rFonts w:ascii="Symbol" w:hAnsi="Symbol" w:hint="default"/>
        </w:rPr>
      </w:lvl>
    </w:lvlOverride>
  </w:num>
  <w:num w:numId="7" w16cid:durableId="1567956468">
    <w:abstractNumId w:val="31"/>
  </w:num>
  <w:num w:numId="8" w16cid:durableId="1376857796">
    <w:abstractNumId w:val="40"/>
  </w:num>
  <w:num w:numId="9" w16cid:durableId="1603876823">
    <w:abstractNumId w:val="26"/>
  </w:num>
  <w:num w:numId="10" w16cid:durableId="2074230783">
    <w:abstractNumId w:val="45"/>
  </w:num>
  <w:num w:numId="11" w16cid:durableId="1419058317">
    <w:abstractNumId w:val="6"/>
  </w:num>
  <w:num w:numId="12" w16cid:durableId="245307352">
    <w:abstractNumId w:val="32"/>
  </w:num>
  <w:num w:numId="13" w16cid:durableId="1682198256">
    <w:abstractNumId w:val="1"/>
  </w:num>
  <w:num w:numId="14" w16cid:durableId="568465059">
    <w:abstractNumId w:val="29"/>
  </w:num>
  <w:num w:numId="15" w16cid:durableId="676882732">
    <w:abstractNumId w:val="10"/>
  </w:num>
  <w:num w:numId="16" w16cid:durableId="2141724242">
    <w:abstractNumId w:val="22"/>
  </w:num>
  <w:num w:numId="17" w16cid:durableId="1440300726">
    <w:abstractNumId w:val="12"/>
  </w:num>
  <w:num w:numId="18" w16cid:durableId="533427553">
    <w:abstractNumId w:val="19"/>
  </w:num>
  <w:num w:numId="19" w16cid:durableId="1831481883">
    <w:abstractNumId w:val="13"/>
  </w:num>
  <w:num w:numId="20" w16cid:durableId="2009018306">
    <w:abstractNumId w:val="28"/>
  </w:num>
  <w:num w:numId="21" w16cid:durableId="1536650710">
    <w:abstractNumId w:val="9"/>
  </w:num>
  <w:num w:numId="22" w16cid:durableId="211235546">
    <w:abstractNumId w:val="39"/>
  </w:num>
  <w:num w:numId="23" w16cid:durableId="193731918">
    <w:abstractNumId w:val="41"/>
  </w:num>
  <w:num w:numId="24" w16cid:durableId="1820488551">
    <w:abstractNumId w:val="14"/>
  </w:num>
  <w:num w:numId="25" w16cid:durableId="8603748">
    <w:abstractNumId w:val="21"/>
  </w:num>
  <w:num w:numId="26" w16cid:durableId="1496335438">
    <w:abstractNumId w:val="5"/>
  </w:num>
  <w:num w:numId="27" w16cid:durableId="836068253">
    <w:abstractNumId w:val="27"/>
  </w:num>
  <w:num w:numId="28" w16cid:durableId="13097040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6598696">
    <w:abstractNumId w:val="11"/>
  </w:num>
  <w:num w:numId="30" w16cid:durableId="1633555129">
    <w:abstractNumId w:val="2"/>
  </w:num>
  <w:num w:numId="31" w16cid:durableId="1701778460">
    <w:abstractNumId w:val="30"/>
  </w:num>
  <w:num w:numId="32" w16cid:durableId="698702972">
    <w:abstractNumId w:val="43"/>
  </w:num>
  <w:num w:numId="33" w16cid:durableId="1284310058">
    <w:abstractNumId w:val="38"/>
  </w:num>
  <w:num w:numId="34" w16cid:durableId="1687125581">
    <w:abstractNumId w:val="42"/>
  </w:num>
  <w:num w:numId="35" w16cid:durableId="759957610">
    <w:abstractNumId w:val="24"/>
  </w:num>
  <w:num w:numId="36" w16cid:durableId="2062820391">
    <w:abstractNumId w:val="37"/>
  </w:num>
  <w:num w:numId="37" w16cid:durableId="591621557">
    <w:abstractNumId w:val="7"/>
  </w:num>
  <w:num w:numId="38" w16cid:durableId="328948296">
    <w:abstractNumId w:val="20"/>
  </w:num>
  <w:num w:numId="39" w16cid:durableId="1087843013">
    <w:abstractNumId w:val="4"/>
  </w:num>
  <w:num w:numId="40" w16cid:durableId="1987397552">
    <w:abstractNumId w:val="23"/>
  </w:num>
  <w:num w:numId="41" w16cid:durableId="2140947740">
    <w:abstractNumId w:val="35"/>
  </w:num>
  <w:num w:numId="42" w16cid:durableId="2049796536">
    <w:abstractNumId w:val="34"/>
  </w:num>
  <w:num w:numId="43" w16cid:durableId="2089882856">
    <w:abstractNumId w:val="25"/>
  </w:num>
  <w:num w:numId="44" w16cid:durableId="774443932">
    <w:abstractNumId w:val="15"/>
  </w:num>
  <w:num w:numId="45" w16cid:durableId="1039280784">
    <w:abstractNumId w:val="3"/>
  </w:num>
  <w:num w:numId="46" w16cid:durableId="1743411373">
    <w:abstractNumId w:val="36"/>
  </w:num>
  <w:num w:numId="47" w16cid:durableId="761028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0C"/>
    <w:rsid w:val="000015A8"/>
    <w:rsid w:val="00002169"/>
    <w:rsid w:val="00013459"/>
    <w:rsid w:val="00013527"/>
    <w:rsid w:val="0001770C"/>
    <w:rsid w:val="00025EAE"/>
    <w:rsid w:val="00030C37"/>
    <w:rsid w:val="00031B24"/>
    <w:rsid w:val="000420C5"/>
    <w:rsid w:val="00044A54"/>
    <w:rsid w:val="00044CEE"/>
    <w:rsid w:val="00050D05"/>
    <w:rsid w:val="00051359"/>
    <w:rsid w:val="0005164E"/>
    <w:rsid w:val="0005404D"/>
    <w:rsid w:val="00056A97"/>
    <w:rsid w:val="00063B8F"/>
    <w:rsid w:val="00070694"/>
    <w:rsid w:val="00076855"/>
    <w:rsid w:val="00080068"/>
    <w:rsid w:val="00080F89"/>
    <w:rsid w:val="00080FE0"/>
    <w:rsid w:val="0008148B"/>
    <w:rsid w:val="0008235C"/>
    <w:rsid w:val="00084686"/>
    <w:rsid w:val="00090C27"/>
    <w:rsid w:val="000A1BEA"/>
    <w:rsid w:val="000A355F"/>
    <w:rsid w:val="000A4B2A"/>
    <w:rsid w:val="000B0CC9"/>
    <w:rsid w:val="000B1537"/>
    <w:rsid w:val="000B1F94"/>
    <w:rsid w:val="000B39FC"/>
    <w:rsid w:val="000B60C3"/>
    <w:rsid w:val="000C184A"/>
    <w:rsid w:val="000C610C"/>
    <w:rsid w:val="000D3A58"/>
    <w:rsid w:val="000D6FE5"/>
    <w:rsid w:val="000E0BC1"/>
    <w:rsid w:val="000F10E8"/>
    <w:rsid w:val="000F314C"/>
    <w:rsid w:val="000F595C"/>
    <w:rsid w:val="0010525B"/>
    <w:rsid w:val="0011771E"/>
    <w:rsid w:val="00122097"/>
    <w:rsid w:val="0012662B"/>
    <w:rsid w:val="00130C86"/>
    <w:rsid w:val="00131334"/>
    <w:rsid w:val="001316D0"/>
    <w:rsid w:val="0013305D"/>
    <w:rsid w:val="00133CB0"/>
    <w:rsid w:val="00135A41"/>
    <w:rsid w:val="00145F7B"/>
    <w:rsid w:val="00150674"/>
    <w:rsid w:val="00152425"/>
    <w:rsid w:val="00160434"/>
    <w:rsid w:val="00165322"/>
    <w:rsid w:val="001654FA"/>
    <w:rsid w:val="00173D6A"/>
    <w:rsid w:val="00174EAA"/>
    <w:rsid w:val="00181A38"/>
    <w:rsid w:val="001A112A"/>
    <w:rsid w:val="001C2AC2"/>
    <w:rsid w:val="001C3299"/>
    <w:rsid w:val="001E1AE7"/>
    <w:rsid w:val="001F3232"/>
    <w:rsid w:val="00201470"/>
    <w:rsid w:val="002060C2"/>
    <w:rsid w:val="002171FF"/>
    <w:rsid w:val="00220D22"/>
    <w:rsid w:val="0023170F"/>
    <w:rsid w:val="00244E4E"/>
    <w:rsid w:val="002575CD"/>
    <w:rsid w:val="00271F05"/>
    <w:rsid w:val="0029253A"/>
    <w:rsid w:val="0029554F"/>
    <w:rsid w:val="002A0FA3"/>
    <w:rsid w:val="002B660E"/>
    <w:rsid w:val="002C5843"/>
    <w:rsid w:val="002C5E22"/>
    <w:rsid w:val="002D5EDC"/>
    <w:rsid w:val="002E3EC1"/>
    <w:rsid w:val="002F7C78"/>
    <w:rsid w:val="00303DD1"/>
    <w:rsid w:val="00306AC3"/>
    <w:rsid w:val="00307C1B"/>
    <w:rsid w:val="003103A6"/>
    <w:rsid w:val="00311740"/>
    <w:rsid w:val="0032326F"/>
    <w:rsid w:val="003272EA"/>
    <w:rsid w:val="00334A70"/>
    <w:rsid w:val="003352DF"/>
    <w:rsid w:val="0034034D"/>
    <w:rsid w:val="003540EA"/>
    <w:rsid w:val="00364131"/>
    <w:rsid w:val="00390AD0"/>
    <w:rsid w:val="003A2555"/>
    <w:rsid w:val="003A44B2"/>
    <w:rsid w:val="003A4BE8"/>
    <w:rsid w:val="003A61AF"/>
    <w:rsid w:val="003B076C"/>
    <w:rsid w:val="003B2A6B"/>
    <w:rsid w:val="003D421A"/>
    <w:rsid w:val="003E1F3B"/>
    <w:rsid w:val="00402D5E"/>
    <w:rsid w:val="0041163B"/>
    <w:rsid w:val="00420A25"/>
    <w:rsid w:val="00425810"/>
    <w:rsid w:val="00425C97"/>
    <w:rsid w:val="004448D0"/>
    <w:rsid w:val="00444CAB"/>
    <w:rsid w:val="00445E79"/>
    <w:rsid w:val="00446454"/>
    <w:rsid w:val="0044763F"/>
    <w:rsid w:val="0045178E"/>
    <w:rsid w:val="004548B8"/>
    <w:rsid w:val="00455C6A"/>
    <w:rsid w:val="004652A6"/>
    <w:rsid w:val="00465369"/>
    <w:rsid w:val="00474186"/>
    <w:rsid w:val="00486F42"/>
    <w:rsid w:val="00491BFF"/>
    <w:rsid w:val="0049325C"/>
    <w:rsid w:val="00494D90"/>
    <w:rsid w:val="004A7C8F"/>
    <w:rsid w:val="004B0ABC"/>
    <w:rsid w:val="004B205A"/>
    <w:rsid w:val="004B4327"/>
    <w:rsid w:val="004B4951"/>
    <w:rsid w:val="004C2F12"/>
    <w:rsid w:val="004D3638"/>
    <w:rsid w:val="004D4D38"/>
    <w:rsid w:val="004E1BA3"/>
    <w:rsid w:val="004E3DFD"/>
    <w:rsid w:val="004E433F"/>
    <w:rsid w:val="004E6D6D"/>
    <w:rsid w:val="00502FC7"/>
    <w:rsid w:val="00503FEA"/>
    <w:rsid w:val="00512E51"/>
    <w:rsid w:val="00521F93"/>
    <w:rsid w:val="00541ACC"/>
    <w:rsid w:val="00542806"/>
    <w:rsid w:val="00553E89"/>
    <w:rsid w:val="00572B7C"/>
    <w:rsid w:val="005809F4"/>
    <w:rsid w:val="00583B9F"/>
    <w:rsid w:val="00586DE3"/>
    <w:rsid w:val="005879BD"/>
    <w:rsid w:val="005A7FAD"/>
    <w:rsid w:val="005C427A"/>
    <w:rsid w:val="005C4C07"/>
    <w:rsid w:val="005E0CE7"/>
    <w:rsid w:val="005F5C60"/>
    <w:rsid w:val="00605D21"/>
    <w:rsid w:val="00632836"/>
    <w:rsid w:val="006335C1"/>
    <w:rsid w:val="00662F81"/>
    <w:rsid w:val="00665D06"/>
    <w:rsid w:val="006722C8"/>
    <w:rsid w:val="00676A90"/>
    <w:rsid w:val="006A03CC"/>
    <w:rsid w:val="006A271B"/>
    <w:rsid w:val="006A5FDB"/>
    <w:rsid w:val="006B69C4"/>
    <w:rsid w:val="006D1C5C"/>
    <w:rsid w:val="006E10E4"/>
    <w:rsid w:val="006E1492"/>
    <w:rsid w:val="006E2AE5"/>
    <w:rsid w:val="006F23F4"/>
    <w:rsid w:val="006F666E"/>
    <w:rsid w:val="00700CF7"/>
    <w:rsid w:val="00704A24"/>
    <w:rsid w:val="00705051"/>
    <w:rsid w:val="007052AD"/>
    <w:rsid w:val="007106A0"/>
    <w:rsid w:val="00721BCA"/>
    <w:rsid w:val="007267CF"/>
    <w:rsid w:val="00726C12"/>
    <w:rsid w:val="00735B5A"/>
    <w:rsid w:val="0073688C"/>
    <w:rsid w:val="00736B35"/>
    <w:rsid w:val="00737D35"/>
    <w:rsid w:val="00752054"/>
    <w:rsid w:val="007600AE"/>
    <w:rsid w:val="007735D4"/>
    <w:rsid w:val="007768B6"/>
    <w:rsid w:val="00786343"/>
    <w:rsid w:val="007904F1"/>
    <w:rsid w:val="00792A04"/>
    <w:rsid w:val="0079483A"/>
    <w:rsid w:val="007A4CD3"/>
    <w:rsid w:val="007B285A"/>
    <w:rsid w:val="007B620D"/>
    <w:rsid w:val="007C0F0B"/>
    <w:rsid w:val="007C69B6"/>
    <w:rsid w:val="007C73AE"/>
    <w:rsid w:val="007D55ED"/>
    <w:rsid w:val="007D70C0"/>
    <w:rsid w:val="007E17D6"/>
    <w:rsid w:val="007F3478"/>
    <w:rsid w:val="007F58C2"/>
    <w:rsid w:val="00806702"/>
    <w:rsid w:val="00813EDB"/>
    <w:rsid w:val="00814395"/>
    <w:rsid w:val="00815FAF"/>
    <w:rsid w:val="008177AB"/>
    <w:rsid w:val="00824C2D"/>
    <w:rsid w:val="00824F9C"/>
    <w:rsid w:val="008300CA"/>
    <w:rsid w:val="00841F80"/>
    <w:rsid w:val="00852F0F"/>
    <w:rsid w:val="008547D2"/>
    <w:rsid w:val="008603A5"/>
    <w:rsid w:val="00860737"/>
    <w:rsid w:val="00866532"/>
    <w:rsid w:val="00870F10"/>
    <w:rsid w:val="008830CF"/>
    <w:rsid w:val="008873F8"/>
    <w:rsid w:val="00890B64"/>
    <w:rsid w:val="0089212F"/>
    <w:rsid w:val="008949D4"/>
    <w:rsid w:val="008A12C3"/>
    <w:rsid w:val="008A4CD0"/>
    <w:rsid w:val="008A6B5A"/>
    <w:rsid w:val="008B0C74"/>
    <w:rsid w:val="008B6A4E"/>
    <w:rsid w:val="008B7360"/>
    <w:rsid w:val="008C5FA9"/>
    <w:rsid w:val="008D09B9"/>
    <w:rsid w:val="008D38D3"/>
    <w:rsid w:val="008D4CD2"/>
    <w:rsid w:val="008D65E1"/>
    <w:rsid w:val="008E05C0"/>
    <w:rsid w:val="008E10CC"/>
    <w:rsid w:val="008E4144"/>
    <w:rsid w:val="008F6C55"/>
    <w:rsid w:val="009022FB"/>
    <w:rsid w:val="009047D7"/>
    <w:rsid w:val="00904F87"/>
    <w:rsid w:val="0092240C"/>
    <w:rsid w:val="00925B73"/>
    <w:rsid w:val="00934C2E"/>
    <w:rsid w:val="00943088"/>
    <w:rsid w:val="00943114"/>
    <w:rsid w:val="009433D6"/>
    <w:rsid w:val="00944183"/>
    <w:rsid w:val="009554F5"/>
    <w:rsid w:val="00967D38"/>
    <w:rsid w:val="00976DEA"/>
    <w:rsid w:val="009917BD"/>
    <w:rsid w:val="00993AA4"/>
    <w:rsid w:val="009A0B9D"/>
    <w:rsid w:val="009A0E5A"/>
    <w:rsid w:val="009A2C0A"/>
    <w:rsid w:val="009B0482"/>
    <w:rsid w:val="009B6267"/>
    <w:rsid w:val="009B6F2D"/>
    <w:rsid w:val="009B7778"/>
    <w:rsid w:val="009E2083"/>
    <w:rsid w:val="009F0882"/>
    <w:rsid w:val="009F17C7"/>
    <w:rsid w:val="009F600B"/>
    <w:rsid w:val="00A02AE2"/>
    <w:rsid w:val="00A0789D"/>
    <w:rsid w:val="00A10E94"/>
    <w:rsid w:val="00A12F07"/>
    <w:rsid w:val="00A14699"/>
    <w:rsid w:val="00A2245E"/>
    <w:rsid w:val="00A249B4"/>
    <w:rsid w:val="00A24A82"/>
    <w:rsid w:val="00A34823"/>
    <w:rsid w:val="00A41821"/>
    <w:rsid w:val="00A46495"/>
    <w:rsid w:val="00A4670E"/>
    <w:rsid w:val="00A46AC7"/>
    <w:rsid w:val="00A5070D"/>
    <w:rsid w:val="00A613CD"/>
    <w:rsid w:val="00A64097"/>
    <w:rsid w:val="00A64D8E"/>
    <w:rsid w:val="00A6511B"/>
    <w:rsid w:val="00A66A7C"/>
    <w:rsid w:val="00A679B7"/>
    <w:rsid w:val="00A73949"/>
    <w:rsid w:val="00A776AD"/>
    <w:rsid w:val="00A82B8F"/>
    <w:rsid w:val="00A84470"/>
    <w:rsid w:val="00A86468"/>
    <w:rsid w:val="00A86744"/>
    <w:rsid w:val="00A93645"/>
    <w:rsid w:val="00A93F4F"/>
    <w:rsid w:val="00AA6B3F"/>
    <w:rsid w:val="00AA75E3"/>
    <w:rsid w:val="00AA7DEE"/>
    <w:rsid w:val="00AB16A4"/>
    <w:rsid w:val="00AB5AFF"/>
    <w:rsid w:val="00AB7E2E"/>
    <w:rsid w:val="00AC19C1"/>
    <w:rsid w:val="00AD0F40"/>
    <w:rsid w:val="00AD433D"/>
    <w:rsid w:val="00AF3CC6"/>
    <w:rsid w:val="00B10DEF"/>
    <w:rsid w:val="00B220EC"/>
    <w:rsid w:val="00B23623"/>
    <w:rsid w:val="00B2615A"/>
    <w:rsid w:val="00B27297"/>
    <w:rsid w:val="00B30ADE"/>
    <w:rsid w:val="00B3149D"/>
    <w:rsid w:val="00B51554"/>
    <w:rsid w:val="00B53535"/>
    <w:rsid w:val="00B54915"/>
    <w:rsid w:val="00B55D1B"/>
    <w:rsid w:val="00B63E7B"/>
    <w:rsid w:val="00B64632"/>
    <w:rsid w:val="00B67561"/>
    <w:rsid w:val="00B7150B"/>
    <w:rsid w:val="00B76E5D"/>
    <w:rsid w:val="00B81CDC"/>
    <w:rsid w:val="00B87A71"/>
    <w:rsid w:val="00B93698"/>
    <w:rsid w:val="00BA372B"/>
    <w:rsid w:val="00BB4901"/>
    <w:rsid w:val="00BB62AD"/>
    <w:rsid w:val="00BB79FE"/>
    <w:rsid w:val="00BC5F0A"/>
    <w:rsid w:val="00BD73CB"/>
    <w:rsid w:val="00BE06AB"/>
    <w:rsid w:val="00BE0965"/>
    <w:rsid w:val="00C003A8"/>
    <w:rsid w:val="00C047B9"/>
    <w:rsid w:val="00C11959"/>
    <w:rsid w:val="00C14D6A"/>
    <w:rsid w:val="00C1536E"/>
    <w:rsid w:val="00C2141E"/>
    <w:rsid w:val="00C334E9"/>
    <w:rsid w:val="00C35E7E"/>
    <w:rsid w:val="00C378E1"/>
    <w:rsid w:val="00C37CFD"/>
    <w:rsid w:val="00C54699"/>
    <w:rsid w:val="00C557E4"/>
    <w:rsid w:val="00C64449"/>
    <w:rsid w:val="00C66B2C"/>
    <w:rsid w:val="00C81144"/>
    <w:rsid w:val="00C85085"/>
    <w:rsid w:val="00C8615E"/>
    <w:rsid w:val="00CA1373"/>
    <w:rsid w:val="00CA60CA"/>
    <w:rsid w:val="00CA6CA2"/>
    <w:rsid w:val="00CC5FF9"/>
    <w:rsid w:val="00CC6B3F"/>
    <w:rsid w:val="00CD2B12"/>
    <w:rsid w:val="00CE14B9"/>
    <w:rsid w:val="00D0072B"/>
    <w:rsid w:val="00D17BE9"/>
    <w:rsid w:val="00D20166"/>
    <w:rsid w:val="00D36D11"/>
    <w:rsid w:val="00D416B1"/>
    <w:rsid w:val="00D41D12"/>
    <w:rsid w:val="00D5130D"/>
    <w:rsid w:val="00D560A4"/>
    <w:rsid w:val="00D60C12"/>
    <w:rsid w:val="00D6472E"/>
    <w:rsid w:val="00D7363A"/>
    <w:rsid w:val="00D760C9"/>
    <w:rsid w:val="00D8060B"/>
    <w:rsid w:val="00D8130C"/>
    <w:rsid w:val="00D8318B"/>
    <w:rsid w:val="00D9698D"/>
    <w:rsid w:val="00DB6E74"/>
    <w:rsid w:val="00DC4923"/>
    <w:rsid w:val="00DC765B"/>
    <w:rsid w:val="00DD0632"/>
    <w:rsid w:val="00DD0915"/>
    <w:rsid w:val="00DD4A05"/>
    <w:rsid w:val="00DD6B38"/>
    <w:rsid w:val="00DF5C90"/>
    <w:rsid w:val="00E00762"/>
    <w:rsid w:val="00E13DDA"/>
    <w:rsid w:val="00E3096F"/>
    <w:rsid w:val="00E324D5"/>
    <w:rsid w:val="00E33889"/>
    <w:rsid w:val="00E36240"/>
    <w:rsid w:val="00E50347"/>
    <w:rsid w:val="00E6056E"/>
    <w:rsid w:val="00E738AF"/>
    <w:rsid w:val="00E834B6"/>
    <w:rsid w:val="00E921D5"/>
    <w:rsid w:val="00EB0351"/>
    <w:rsid w:val="00EB11A7"/>
    <w:rsid w:val="00EB28C7"/>
    <w:rsid w:val="00EB457C"/>
    <w:rsid w:val="00ED08F7"/>
    <w:rsid w:val="00ED6DA3"/>
    <w:rsid w:val="00EF3425"/>
    <w:rsid w:val="00EF3A0C"/>
    <w:rsid w:val="00EF544E"/>
    <w:rsid w:val="00EF7835"/>
    <w:rsid w:val="00F00685"/>
    <w:rsid w:val="00F12240"/>
    <w:rsid w:val="00F147CF"/>
    <w:rsid w:val="00F14B50"/>
    <w:rsid w:val="00F151E3"/>
    <w:rsid w:val="00F24B8F"/>
    <w:rsid w:val="00F35FAE"/>
    <w:rsid w:val="00F41480"/>
    <w:rsid w:val="00F80620"/>
    <w:rsid w:val="00F85F87"/>
    <w:rsid w:val="00F9513C"/>
    <w:rsid w:val="00FA73F0"/>
    <w:rsid w:val="00FB0460"/>
    <w:rsid w:val="00FB38C5"/>
    <w:rsid w:val="00FC0978"/>
    <w:rsid w:val="00FD3337"/>
    <w:rsid w:val="00FD7AE6"/>
    <w:rsid w:val="00FE4DB4"/>
    <w:rsid w:val="00FE6776"/>
    <w:rsid w:val="00FF278B"/>
    <w:rsid w:val="00FF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F1D7F"/>
  <w15:chartTrackingRefBased/>
  <w15:docId w15:val="{E6388ECC-FC91-46AA-9594-5F2F2A82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34D"/>
    <w:pPr>
      <w:jc w:val="both"/>
    </w:pPr>
    <w:rPr>
      <w:sz w:val="24"/>
      <w:lang w:eastAsia="en-US"/>
    </w:rPr>
  </w:style>
  <w:style w:type="paragraph" w:styleId="Heading1">
    <w:name w:val="heading 1"/>
    <w:basedOn w:val="Normal"/>
    <w:next w:val="Normal"/>
    <w:qFormat/>
    <w:pPr>
      <w:keepNext/>
      <w:spacing w:after="600"/>
      <w:jc w:val="center"/>
      <w:outlineLvl w:val="0"/>
    </w:pPr>
    <w:rPr>
      <w:b/>
      <w:smallCaps/>
      <w:color w:val="000080"/>
      <w:spacing w:val="100"/>
      <w:sz w:val="28"/>
    </w:rPr>
  </w:style>
  <w:style w:type="paragraph" w:styleId="Heading2">
    <w:name w:val="heading 2"/>
    <w:basedOn w:val="Normal"/>
    <w:next w:val="Normal"/>
    <w:qFormat/>
    <w:pPr>
      <w:keepNext/>
      <w:spacing w:after="180"/>
      <w:jc w:val="left"/>
      <w:outlineLvl w:val="1"/>
    </w:pPr>
    <w:rPr>
      <w:b/>
      <w:color w:val="800080"/>
    </w:rPr>
  </w:style>
  <w:style w:type="paragraph" w:styleId="Heading3">
    <w:name w:val="heading 3"/>
    <w:basedOn w:val="Normal"/>
    <w:next w:val="Normal"/>
    <w:qFormat/>
    <w:pPr>
      <w:keepNext/>
      <w:spacing w:after="120"/>
      <w:jc w:val="left"/>
      <w:outlineLvl w:val="2"/>
    </w:pPr>
    <w:rPr>
      <w:b/>
      <w:i/>
      <w:color w:val="008080"/>
    </w:rPr>
  </w:style>
  <w:style w:type="paragraph" w:styleId="Heading4">
    <w:name w:val="heading 4"/>
    <w:basedOn w:val="Normal"/>
    <w:next w:val="Normal"/>
    <w:qFormat/>
    <w:pPr>
      <w:keepNext/>
      <w:jc w:val="center"/>
      <w:outlineLvl w:val="3"/>
    </w:pPr>
    <w:rPr>
      <w:rFonts w:ascii="Arial Narrow" w:hAnsi="Arial Narrow"/>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8611"/>
      </w:tabs>
    </w:pPr>
  </w:style>
  <w:style w:type="paragraph" w:styleId="Header">
    <w:name w:val="header"/>
    <w:basedOn w:val="Normal"/>
  </w:style>
  <w:style w:type="paragraph" w:customStyle="1" w:styleId="sparkle">
    <w:name w:val="sparkle"/>
    <w:basedOn w:val="Normal"/>
    <w:rPr>
      <w:b/>
      <w:smallCaps/>
      <w:color w:val="0000FF"/>
    </w:rPr>
  </w:style>
  <w:style w:type="paragraph" w:styleId="ListNumber">
    <w:name w:val="List Number"/>
    <w:basedOn w:val="Normal"/>
    <w:pPr>
      <w:spacing w:after="120"/>
      <w:ind w:left="360" w:hanging="360"/>
    </w:pPr>
  </w:style>
  <w:style w:type="paragraph" w:styleId="ListBullet">
    <w:name w:val="List Bullet"/>
    <w:basedOn w:val="Normal"/>
    <w:pPr>
      <w:spacing w:after="120"/>
      <w:ind w:left="360" w:hanging="360"/>
    </w:pPr>
  </w:style>
  <w:style w:type="paragraph" w:styleId="NormalIndent">
    <w:name w:val="Normal Indent"/>
    <w:basedOn w:val="Normal"/>
    <w:pPr>
      <w:ind w:left="360"/>
    </w:pPr>
  </w:style>
  <w:style w:type="paragraph" w:styleId="Title">
    <w:name w:val="Title"/>
    <w:basedOn w:val="Normal"/>
    <w:qFormat/>
    <w:pPr>
      <w:jc w:val="center"/>
    </w:pPr>
    <w:rPr>
      <w:rFonts w:ascii="Arial" w:hAnsi="Arial"/>
      <w:b/>
      <w:sz w:val="28"/>
    </w:rPr>
  </w:style>
  <w:style w:type="character" w:styleId="Strong">
    <w:name w:val="Strong"/>
    <w:qFormat/>
    <w:rsid w:val="007B23B8"/>
    <w:rPr>
      <w:b/>
      <w:bCs/>
    </w:rPr>
  </w:style>
  <w:style w:type="paragraph" w:styleId="BodyText">
    <w:name w:val="Body Text"/>
    <w:basedOn w:val="Normal"/>
    <w:link w:val="BodyTextChar"/>
    <w:rsid w:val="007B23B8"/>
    <w:pPr>
      <w:jc w:val="left"/>
    </w:pPr>
    <w:rPr>
      <w:rFonts w:ascii="Arial" w:hAnsi="Arial" w:cs="Arial"/>
      <w:sz w:val="36"/>
      <w:szCs w:val="36"/>
    </w:rPr>
  </w:style>
  <w:style w:type="paragraph" w:styleId="NormalWeb">
    <w:name w:val="Normal (Web)"/>
    <w:basedOn w:val="Normal"/>
    <w:uiPriority w:val="99"/>
    <w:rsid w:val="007B23B8"/>
    <w:pPr>
      <w:spacing w:before="100" w:beforeAutospacing="1" w:after="100" w:afterAutospacing="1"/>
      <w:jc w:val="left"/>
    </w:pPr>
    <w:rPr>
      <w:color w:val="000000"/>
      <w:szCs w:val="24"/>
    </w:rPr>
  </w:style>
  <w:style w:type="character" w:styleId="Hyperlink">
    <w:name w:val="Hyperlink"/>
    <w:rsid w:val="007B23B8"/>
    <w:rPr>
      <w:color w:val="0000FF"/>
      <w:u w:val="single"/>
    </w:rPr>
  </w:style>
  <w:style w:type="paragraph" w:styleId="BodyText2">
    <w:name w:val="Body Text 2"/>
    <w:basedOn w:val="Normal"/>
    <w:rsid w:val="007B23B8"/>
    <w:pPr>
      <w:spacing w:before="100" w:beforeAutospacing="1" w:after="100" w:afterAutospacing="1"/>
      <w:jc w:val="left"/>
    </w:pPr>
    <w:rPr>
      <w:color w:val="000000"/>
      <w:szCs w:val="24"/>
    </w:rPr>
  </w:style>
  <w:style w:type="paragraph" w:styleId="BodyTextIndent">
    <w:name w:val="Body Text Indent"/>
    <w:basedOn w:val="Normal"/>
    <w:rsid w:val="007B23B8"/>
    <w:pPr>
      <w:spacing w:before="100" w:beforeAutospacing="1" w:after="100" w:afterAutospacing="1"/>
      <w:jc w:val="left"/>
    </w:pPr>
    <w:rPr>
      <w:color w:val="000000"/>
      <w:szCs w:val="24"/>
    </w:rPr>
  </w:style>
  <w:style w:type="character" w:styleId="Emphasis">
    <w:name w:val="Emphasis"/>
    <w:qFormat/>
    <w:rsid w:val="007B23B8"/>
    <w:rPr>
      <w:i/>
      <w:iCs/>
    </w:rPr>
  </w:style>
  <w:style w:type="character" w:customStyle="1" w:styleId="BodyTextChar">
    <w:name w:val="Body Text Char"/>
    <w:link w:val="BodyText"/>
    <w:rsid w:val="007B23B8"/>
    <w:rPr>
      <w:rFonts w:ascii="Arial" w:hAnsi="Arial" w:cs="Arial"/>
      <w:sz w:val="36"/>
      <w:szCs w:val="36"/>
      <w:lang w:val="en-GB" w:eastAsia="en-US" w:bidi="ar-SA"/>
    </w:rPr>
  </w:style>
  <w:style w:type="paragraph" w:styleId="BalloonText">
    <w:name w:val="Balloon Text"/>
    <w:basedOn w:val="Normal"/>
    <w:semiHidden/>
    <w:rsid w:val="007D6AA2"/>
    <w:rPr>
      <w:rFonts w:ascii="Tahoma" w:hAnsi="Tahoma" w:cs="Tahoma"/>
      <w:sz w:val="16"/>
      <w:szCs w:val="16"/>
    </w:rPr>
  </w:style>
  <w:style w:type="character" w:styleId="CommentReference">
    <w:name w:val="annotation reference"/>
    <w:semiHidden/>
    <w:rsid w:val="00542806"/>
    <w:rPr>
      <w:sz w:val="16"/>
      <w:szCs w:val="16"/>
    </w:rPr>
  </w:style>
  <w:style w:type="paragraph" w:styleId="CommentText">
    <w:name w:val="annotation text"/>
    <w:basedOn w:val="Normal"/>
    <w:semiHidden/>
    <w:rsid w:val="00542806"/>
    <w:rPr>
      <w:sz w:val="20"/>
    </w:rPr>
  </w:style>
  <w:style w:type="paragraph" w:styleId="CommentSubject">
    <w:name w:val="annotation subject"/>
    <w:basedOn w:val="CommentText"/>
    <w:next w:val="CommentText"/>
    <w:semiHidden/>
    <w:rsid w:val="00542806"/>
    <w:rPr>
      <w:b/>
      <w:bCs/>
    </w:rPr>
  </w:style>
  <w:style w:type="character" w:customStyle="1" w:styleId="A3">
    <w:name w:val="A3"/>
    <w:rsid w:val="00EB0351"/>
    <w:rPr>
      <w:color w:val="000000"/>
      <w:sz w:val="16"/>
    </w:rPr>
  </w:style>
  <w:style w:type="paragraph" w:customStyle="1" w:styleId="Pa7">
    <w:name w:val="Pa7"/>
    <w:basedOn w:val="Normal"/>
    <w:next w:val="Normal"/>
    <w:rsid w:val="00B55D1B"/>
    <w:pPr>
      <w:autoSpaceDE w:val="0"/>
      <w:autoSpaceDN w:val="0"/>
      <w:adjustRightInd w:val="0"/>
      <w:spacing w:line="181" w:lineRule="atLeast"/>
      <w:jc w:val="left"/>
    </w:pPr>
    <w:rPr>
      <w:rFonts w:ascii="Frutiger 45 Light" w:hAnsi="Frutiger 45 Light"/>
      <w:szCs w:val="24"/>
    </w:rPr>
  </w:style>
  <w:style w:type="character" w:styleId="FollowedHyperlink">
    <w:name w:val="FollowedHyperlink"/>
    <w:rsid w:val="00A679B7"/>
    <w:rPr>
      <w:color w:val="800080"/>
      <w:u w:val="single"/>
    </w:rPr>
  </w:style>
  <w:style w:type="paragraph" w:styleId="ListParagraph">
    <w:name w:val="List Paragraph"/>
    <w:basedOn w:val="Normal"/>
    <w:link w:val="ListParagraphChar"/>
    <w:uiPriority w:val="34"/>
    <w:qFormat/>
    <w:rsid w:val="00A64097"/>
    <w:pPr>
      <w:ind w:left="720"/>
    </w:pPr>
  </w:style>
  <w:style w:type="character" w:customStyle="1" w:styleId="ListParagraphChar">
    <w:name w:val="List Paragraph Char"/>
    <w:link w:val="ListParagraph"/>
    <w:uiPriority w:val="34"/>
    <w:rsid w:val="00FE6776"/>
    <w:rPr>
      <w:sz w:val="24"/>
      <w:lang w:eastAsia="en-US"/>
    </w:rPr>
  </w:style>
  <w:style w:type="paragraph" w:customStyle="1" w:styleId="Default">
    <w:name w:val="Default"/>
    <w:rsid w:val="00AC19C1"/>
    <w:pPr>
      <w:autoSpaceDE w:val="0"/>
      <w:autoSpaceDN w:val="0"/>
      <w:adjustRightInd w:val="0"/>
    </w:pPr>
    <w:rPr>
      <w:rFonts w:ascii="Gill Sans MT" w:hAnsi="Gill Sans MT" w:cs="Gill Sans MT"/>
      <w:color w:val="000000"/>
      <w:sz w:val="24"/>
      <w:szCs w:val="24"/>
    </w:rPr>
  </w:style>
  <w:style w:type="character" w:customStyle="1" w:styleId="FooterChar">
    <w:name w:val="Footer Char"/>
    <w:link w:val="Footer"/>
    <w:rsid w:val="00852F0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90">
      <w:bodyDiv w:val="1"/>
      <w:marLeft w:val="0"/>
      <w:marRight w:val="0"/>
      <w:marTop w:val="0"/>
      <w:marBottom w:val="0"/>
      <w:divBdr>
        <w:top w:val="none" w:sz="0" w:space="0" w:color="auto"/>
        <w:left w:val="none" w:sz="0" w:space="0" w:color="auto"/>
        <w:bottom w:val="none" w:sz="0" w:space="0" w:color="auto"/>
        <w:right w:val="none" w:sz="0" w:space="0" w:color="auto"/>
      </w:divBdr>
    </w:div>
    <w:div w:id="187107304">
      <w:bodyDiv w:val="1"/>
      <w:marLeft w:val="0"/>
      <w:marRight w:val="0"/>
      <w:marTop w:val="0"/>
      <w:marBottom w:val="0"/>
      <w:divBdr>
        <w:top w:val="none" w:sz="0" w:space="0" w:color="auto"/>
        <w:left w:val="none" w:sz="0" w:space="0" w:color="auto"/>
        <w:bottom w:val="none" w:sz="0" w:space="0" w:color="auto"/>
        <w:right w:val="none" w:sz="0" w:space="0" w:color="auto"/>
      </w:divBdr>
    </w:div>
    <w:div w:id="448159815">
      <w:bodyDiv w:val="1"/>
      <w:marLeft w:val="0"/>
      <w:marRight w:val="0"/>
      <w:marTop w:val="0"/>
      <w:marBottom w:val="0"/>
      <w:divBdr>
        <w:top w:val="none" w:sz="0" w:space="0" w:color="auto"/>
        <w:left w:val="none" w:sz="0" w:space="0" w:color="auto"/>
        <w:bottom w:val="none" w:sz="0" w:space="0" w:color="auto"/>
        <w:right w:val="none" w:sz="0" w:space="0" w:color="auto"/>
      </w:divBdr>
      <w:divsChild>
        <w:div w:id="1079597193">
          <w:marLeft w:val="0"/>
          <w:marRight w:val="0"/>
          <w:marTop w:val="0"/>
          <w:marBottom w:val="0"/>
          <w:divBdr>
            <w:top w:val="none" w:sz="0" w:space="0" w:color="auto"/>
            <w:left w:val="none" w:sz="0" w:space="0" w:color="auto"/>
            <w:bottom w:val="none" w:sz="0" w:space="0" w:color="auto"/>
            <w:right w:val="none" w:sz="0" w:space="0" w:color="auto"/>
          </w:divBdr>
        </w:div>
      </w:divsChild>
    </w:div>
    <w:div w:id="695496864">
      <w:bodyDiv w:val="1"/>
      <w:marLeft w:val="0"/>
      <w:marRight w:val="0"/>
      <w:marTop w:val="0"/>
      <w:marBottom w:val="0"/>
      <w:divBdr>
        <w:top w:val="none" w:sz="0" w:space="0" w:color="auto"/>
        <w:left w:val="none" w:sz="0" w:space="0" w:color="auto"/>
        <w:bottom w:val="none" w:sz="0" w:space="0" w:color="auto"/>
        <w:right w:val="none" w:sz="0" w:space="0" w:color="auto"/>
      </w:divBdr>
      <w:divsChild>
        <w:div w:id="166294303">
          <w:marLeft w:val="0"/>
          <w:marRight w:val="0"/>
          <w:marTop w:val="0"/>
          <w:marBottom w:val="0"/>
          <w:divBdr>
            <w:top w:val="none" w:sz="0" w:space="0" w:color="auto"/>
            <w:left w:val="none" w:sz="0" w:space="0" w:color="auto"/>
            <w:bottom w:val="none" w:sz="0" w:space="0" w:color="auto"/>
            <w:right w:val="none" w:sz="0" w:space="0" w:color="auto"/>
          </w:divBdr>
        </w:div>
      </w:divsChild>
    </w:div>
    <w:div w:id="730233668">
      <w:bodyDiv w:val="1"/>
      <w:marLeft w:val="0"/>
      <w:marRight w:val="0"/>
      <w:marTop w:val="0"/>
      <w:marBottom w:val="0"/>
      <w:divBdr>
        <w:top w:val="none" w:sz="0" w:space="0" w:color="auto"/>
        <w:left w:val="none" w:sz="0" w:space="0" w:color="auto"/>
        <w:bottom w:val="none" w:sz="0" w:space="0" w:color="auto"/>
        <w:right w:val="none" w:sz="0" w:space="0" w:color="auto"/>
      </w:divBdr>
    </w:div>
    <w:div w:id="860241048">
      <w:bodyDiv w:val="1"/>
      <w:marLeft w:val="0"/>
      <w:marRight w:val="0"/>
      <w:marTop w:val="0"/>
      <w:marBottom w:val="0"/>
      <w:divBdr>
        <w:top w:val="none" w:sz="0" w:space="0" w:color="auto"/>
        <w:left w:val="none" w:sz="0" w:space="0" w:color="auto"/>
        <w:bottom w:val="none" w:sz="0" w:space="0" w:color="auto"/>
        <w:right w:val="none" w:sz="0" w:space="0" w:color="auto"/>
      </w:divBdr>
    </w:div>
    <w:div w:id="899631626">
      <w:bodyDiv w:val="1"/>
      <w:marLeft w:val="0"/>
      <w:marRight w:val="0"/>
      <w:marTop w:val="0"/>
      <w:marBottom w:val="0"/>
      <w:divBdr>
        <w:top w:val="none" w:sz="0" w:space="0" w:color="auto"/>
        <w:left w:val="none" w:sz="0" w:space="0" w:color="auto"/>
        <w:bottom w:val="none" w:sz="0" w:space="0" w:color="auto"/>
        <w:right w:val="none" w:sz="0" w:space="0" w:color="auto"/>
      </w:divBdr>
      <w:divsChild>
        <w:div w:id="2032026323">
          <w:marLeft w:val="0"/>
          <w:marRight w:val="0"/>
          <w:marTop w:val="0"/>
          <w:marBottom w:val="0"/>
          <w:divBdr>
            <w:top w:val="none" w:sz="0" w:space="0" w:color="auto"/>
            <w:left w:val="none" w:sz="0" w:space="0" w:color="auto"/>
            <w:bottom w:val="none" w:sz="0" w:space="0" w:color="auto"/>
            <w:right w:val="none" w:sz="0" w:space="0" w:color="auto"/>
          </w:divBdr>
          <w:divsChild>
            <w:div w:id="20283316">
              <w:marLeft w:val="0"/>
              <w:marRight w:val="0"/>
              <w:marTop w:val="0"/>
              <w:marBottom w:val="0"/>
              <w:divBdr>
                <w:top w:val="none" w:sz="0" w:space="0" w:color="auto"/>
                <w:left w:val="none" w:sz="0" w:space="0" w:color="auto"/>
                <w:bottom w:val="none" w:sz="0" w:space="0" w:color="auto"/>
                <w:right w:val="none" w:sz="0" w:space="0" w:color="auto"/>
              </w:divBdr>
            </w:div>
            <w:div w:id="27800369">
              <w:marLeft w:val="0"/>
              <w:marRight w:val="0"/>
              <w:marTop w:val="0"/>
              <w:marBottom w:val="0"/>
              <w:divBdr>
                <w:top w:val="none" w:sz="0" w:space="0" w:color="auto"/>
                <w:left w:val="none" w:sz="0" w:space="0" w:color="auto"/>
                <w:bottom w:val="none" w:sz="0" w:space="0" w:color="auto"/>
                <w:right w:val="none" w:sz="0" w:space="0" w:color="auto"/>
              </w:divBdr>
            </w:div>
            <w:div w:id="32728406">
              <w:marLeft w:val="0"/>
              <w:marRight w:val="0"/>
              <w:marTop w:val="0"/>
              <w:marBottom w:val="0"/>
              <w:divBdr>
                <w:top w:val="none" w:sz="0" w:space="0" w:color="auto"/>
                <w:left w:val="none" w:sz="0" w:space="0" w:color="auto"/>
                <w:bottom w:val="none" w:sz="0" w:space="0" w:color="auto"/>
                <w:right w:val="none" w:sz="0" w:space="0" w:color="auto"/>
              </w:divBdr>
            </w:div>
            <w:div w:id="53436042">
              <w:marLeft w:val="0"/>
              <w:marRight w:val="0"/>
              <w:marTop w:val="0"/>
              <w:marBottom w:val="0"/>
              <w:divBdr>
                <w:top w:val="none" w:sz="0" w:space="0" w:color="auto"/>
                <w:left w:val="none" w:sz="0" w:space="0" w:color="auto"/>
                <w:bottom w:val="none" w:sz="0" w:space="0" w:color="auto"/>
                <w:right w:val="none" w:sz="0" w:space="0" w:color="auto"/>
              </w:divBdr>
            </w:div>
            <w:div w:id="144857252">
              <w:marLeft w:val="0"/>
              <w:marRight w:val="0"/>
              <w:marTop w:val="0"/>
              <w:marBottom w:val="0"/>
              <w:divBdr>
                <w:top w:val="none" w:sz="0" w:space="0" w:color="auto"/>
                <w:left w:val="none" w:sz="0" w:space="0" w:color="auto"/>
                <w:bottom w:val="none" w:sz="0" w:space="0" w:color="auto"/>
                <w:right w:val="none" w:sz="0" w:space="0" w:color="auto"/>
              </w:divBdr>
            </w:div>
            <w:div w:id="181867259">
              <w:marLeft w:val="0"/>
              <w:marRight w:val="0"/>
              <w:marTop w:val="0"/>
              <w:marBottom w:val="0"/>
              <w:divBdr>
                <w:top w:val="none" w:sz="0" w:space="0" w:color="auto"/>
                <w:left w:val="none" w:sz="0" w:space="0" w:color="auto"/>
                <w:bottom w:val="none" w:sz="0" w:space="0" w:color="auto"/>
                <w:right w:val="none" w:sz="0" w:space="0" w:color="auto"/>
              </w:divBdr>
            </w:div>
            <w:div w:id="225070242">
              <w:marLeft w:val="0"/>
              <w:marRight w:val="0"/>
              <w:marTop w:val="0"/>
              <w:marBottom w:val="0"/>
              <w:divBdr>
                <w:top w:val="none" w:sz="0" w:space="0" w:color="auto"/>
                <w:left w:val="none" w:sz="0" w:space="0" w:color="auto"/>
                <w:bottom w:val="none" w:sz="0" w:space="0" w:color="auto"/>
                <w:right w:val="none" w:sz="0" w:space="0" w:color="auto"/>
              </w:divBdr>
            </w:div>
            <w:div w:id="286546573">
              <w:marLeft w:val="0"/>
              <w:marRight w:val="0"/>
              <w:marTop w:val="0"/>
              <w:marBottom w:val="0"/>
              <w:divBdr>
                <w:top w:val="none" w:sz="0" w:space="0" w:color="auto"/>
                <w:left w:val="none" w:sz="0" w:space="0" w:color="auto"/>
                <w:bottom w:val="none" w:sz="0" w:space="0" w:color="auto"/>
                <w:right w:val="none" w:sz="0" w:space="0" w:color="auto"/>
              </w:divBdr>
            </w:div>
            <w:div w:id="372778947">
              <w:marLeft w:val="0"/>
              <w:marRight w:val="0"/>
              <w:marTop w:val="0"/>
              <w:marBottom w:val="0"/>
              <w:divBdr>
                <w:top w:val="none" w:sz="0" w:space="0" w:color="auto"/>
                <w:left w:val="none" w:sz="0" w:space="0" w:color="auto"/>
                <w:bottom w:val="none" w:sz="0" w:space="0" w:color="auto"/>
                <w:right w:val="none" w:sz="0" w:space="0" w:color="auto"/>
              </w:divBdr>
            </w:div>
            <w:div w:id="513150877">
              <w:marLeft w:val="0"/>
              <w:marRight w:val="0"/>
              <w:marTop w:val="0"/>
              <w:marBottom w:val="0"/>
              <w:divBdr>
                <w:top w:val="none" w:sz="0" w:space="0" w:color="auto"/>
                <w:left w:val="none" w:sz="0" w:space="0" w:color="auto"/>
                <w:bottom w:val="none" w:sz="0" w:space="0" w:color="auto"/>
                <w:right w:val="none" w:sz="0" w:space="0" w:color="auto"/>
              </w:divBdr>
            </w:div>
            <w:div w:id="566916405">
              <w:marLeft w:val="0"/>
              <w:marRight w:val="0"/>
              <w:marTop w:val="0"/>
              <w:marBottom w:val="0"/>
              <w:divBdr>
                <w:top w:val="none" w:sz="0" w:space="0" w:color="auto"/>
                <w:left w:val="none" w:sz="0" w:space="0" w:color="auto"/>
                <w:bottom w:val="none" w:sz="0" w:space="0" w:color="auto"/>
                <w:right w:val="none" w:sz="0" w:space="0" w:color="auto"/>
              </w:divBdr>
            </w:div>
            <w:div w:id="598412459">
              <w:marLeft w:val="0"/>
              <w:marRight w:val="0"/>
              <w:marTop w:val="0"/>
              <w:marBottom w:val="0"/>
              <w:divBdr>
                <w:top w:val="none" w:sz="0" w:space="0" w:color="auto"/>
                <w:left w:val="none" w:sz="0" w:space="0" w:color="auto"/>
                <w:bottom w:val="none" w:sz="0" w:space="0" w:color="auto"/>
                <w:right w:val="none" w:sz="0" w:space="0" w:color="auto"/>
              </w:divBdr>
            </w:div>
            <w:div w:id="624429832">
              <w:marLeft w:val="0"/>
              <w:marRight w:val="0"/>
              <w:marTop w:val="0"/>
              <w:marBottom w:val="0"/>
              <w:divBdr>
                <w:top w:val="none" w:sz="0" w:space="0" w:color="auto"/>
                <w:left w:val="none" w:sz="0" w:space="0" w:color="auto"/>
                <w:bottom w:val="none" w:sz="0" w:space="0" w:color="auto"/>
                <w:right w:val="none" w:sz="0" w:space="0" w:color="auto"/>
              </w:divBdr>
            </w:div>
            <w:div w:id="851606617">
              <w:marLeft w:val="0"/>
              <w:marRight w:val="0"/>
              <w:marTop w:val="0"/>
              <w:marBottom w:val="0"/>
              <w:divBdr>
                <w:top w:val="none" w:sz="0" w:space="0" w:color="auto"/>
                <w:left w:val="none" w:sz="0" w:space="0" w:color="auto"/>
                <w:bottom w:val="none" w:sz="0" w:space="0" w:color="auto"/>
                <w:right w:val="none" w:sz="0" w:space="0" w:color="auto"/>
              </w:divBdr>
            </w:div>
            <w:div w:id="935017925">
              <w:marLeft w:val="0"/>
              <w:marRight w:val="0"/>
              <w:marTop w:val="0"/>
              <w:marBottom w:val="0"/>
              <w:divBdr>
                <w:top w:val="none" w:sz="0" w:space="0" w:color="auto"/>
                <w:left w:val="none" w:sz="0" w:space="0" w:color="auto"/>
                <w:bottom w:val="none" w:sz="0" w:space="0" w:color="auto"/>
                <w:right w:val="none" w:sz="0" w:space="0" w:color="auto"/>
              </w:divBdr>
            </w:div>
            <w:div w:id="1159229582">
              <w:marLeft w:val="0"/>
              <w:marRight w:val="0"/>
              <w:marTop w:val="0"/>
              <w:marBottom w:val="0"/>
              <w:divBdr>
                <w:top w:val="none" w:sz="0" w:space="0" w:color="auto"/>
                <w:left w:val="none" w:sz="0" w:space="0" w:color="auto"/>
                <w:bottom w:val="none" w:sz="0" w:space="0" w:color="auto"/>
                <w:right w:val="none" w:sz="0" w:space="0" w:color="auto"/>
              </w:divBdr>
            </w:div>
            <w:div w:id="1200506131">
              <w:marLeft w:val="0"/>
              <w:marRight w:val="0"/>
              <w:marTop w:val="0"/>
              <w:marBottom w:val="0"/>
              <w:divBdr>
                <w:top w:val="none" w:sz="0" w:space="0" w:color="auto"/>
                <w:left w:val="none" w:sz="0" w:space="0" w:color="auto"/>
                <w:bottom w:val="none" w:sz="0" w:space="0" w:color="auto"/>
                <w:right w:val="none" w:sz="0" w:space="0" w:color="auto"/>
              </w:divBdr>
            </w:div>
            <w:div w:id="1298030870">
              <w:marLeft w:val="0"/>
              <w:marRight w:val="0"/>
              <w:marTop w:val="0"/>
              <w:marBottom w:val="0"/>
              <w:divBdr>
                <w:top w:val="none" w:sz="0" w:space="0" w:color="auto"/>
                <w:left w:val="none" w:sz="0" w:space="0" w:color="auto"/>
                <w:bottom w:val="none" w:sz="0" w:space="0" w:color="auto"/>
                <w:right w:val="none" w:sz="0" w:space="0" w:color="auto"/>
              </w:divBdr>
            </w:div>
            <w:div w:id="1332485537">
              <w:marLeft w:val="0"/>
              <w:marRight w:val="0"/>
              <w:marTop w:val="0"/>
              <w:marBottom w:val="0"/>
              <w:divBdr>
                <w:top w:val="none" w:sz="0" w:space="0" w:color="auto"/>
                <w:left w:val="none" w:sz="0" w:space="0" w:color="auto"/>
                <w:bottom w:val="none" w:sz="0" w:space="0" w:color="auto"/>
                <w:right w:val="none" w:sz="0" w:space="0" w:color="auto"/>
              </w:divBdr>
            </w:div>
            <w:div w:id="1361201321">
              <w:marLeft w:val="0"/>
              <w:marRight w:val="0"/>
              <w:marTop w:val="0"/>
              <w:marBottom w:val="0"/>
              <w:divBdr>
                <w:top w:val="none" w:sz="0" w:space="0" w:color="auto"/>
                <w:left w:val="none" w:sz="0" w:space="0" w:color="auto"/>
                <w:bottom w:val="none" w:sz="0" w:space="0" w:color="auto"/>
                <w:right w:val="none" w:sz="0" w:space="0" w:color="auto"/>
              </w:divBdr>
            </w:div>
            <w:div w:id="1649164776">
              <w:marLeft w:val="0"/>
              <w:marRight w:val="0"/>
              <w:marTop w:val="0"/>
              <w:marBottom w:val="0"/>
              <w:divBdr>
                <w:top w:val="none" w:sz="0" w:space="0" w:color="auto"/>
                <w:left w:val="none" w:sz="0" w:space="0" w:color="auto"/>
                <w:bottom w:val="none" w:sz="0" w:space="0" w:color="auto"/>
                <w:right w:val="none" w:sz="0" w:space="0" w:color="auto"/>
              </w:divBdr>
            </w:div>
            <w:div w:id="1711296878">
              <w:marLeft w:val="0"/>
              <w:marRight w:val="0"/>
              <w:marTop w:val="0"/>
              <w:marBottom w:val="0"/>
              <w:divBdr>
                <w:top w:val="none" w:sz="0" w:space="0" w:color="auto"/>
                <w:left w:val="none" w:sz="0" w:space="0" w:color="auto"/>
                <w:bottom w:val="none" w:sz="0" w:space="0" w:color="auto"/>
                <w:right w:val="none" w:sz="0" w:space="0" w:color="auto"/>
              </w:divBdr>
            </w:div>
            <w:div w:id="1817338122">
              <w:marLeft w:val="0"/>
              <w:marRight w:val="0"/>
              <w:marTop w:val="0"/>
              <w:marBottom w:val="0"/>
              <w:divBdr>
                <w:top w:val="none" w:sz="0" w:space="0" w:color="auto"/>
                <w:left w:val="none" w:sz="0" w:space="0" w:color="auto"/>
                <w:bottom w:val="none" w:sz="0" w:space="0" w:color="auto"/>
                <w:right w:val="none" w:sz="0" w:space="0" w:color="auto"/>
              </w:divBdr>
            </w:div>
            <w:div w:id="1966694217">
              <w:marLeft w:val="0"/>
              <w:marRight w:val="0"/>
              <w:marTop w:val="0"/>
              <w:marBottom w:val="0"/>
              <w:divBdr>
                <w:top w:val="none" w:sz="0" w:space="0" w:color="auto"/>
                <w:left w:val="none" w:sz="0" w:space="0" w:color="auto"/>
                <w:bottom w:val="none" w:sz="0" w:space="0" w:color="auto"/>
                <w:right w:val="none" w:sz="0" w:space="0" w:color="auto"/>
              </w:divBdr>
            </w:div>
            <w:div w:id="1978488008">
              <w:marLeft w:val="0"/>
              <w:marRight w:val="0"/>
              <w:marTop w:val="0"/>
              <w:marBottom w:val="0"/>
              <w:divBdr>
                <w:top w:val="none" w:sz="0" w:space="0" w:color="auto"/>
                <w:left w:val="none" w:sz="0" w:space="0" w:color="auto"/>
                <w:bottom w:val="none" w:sz="0" w:space="0" w:color="auto"/>
                <w:right w:val="none" w:sz="0" w:space="0" w:color="auto"/>
              </w:divBdr>
            </w:div>
            <w:div w:id="2031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2077">
      <w:bodyDiv w:val="1"/>
      <w:marLeft w:val="0"/>
      <w:marRight w:val="0"/>
      <w:marTop w:val="0"/>
      <w:marBottom w:val="0"/>
      <w:divBdr>
        <w:top w:val="none" w:sz="0" w:space="0" w:color="auto"/>
        <w:left w:val="none" w:sz="0" w:space="0" w:color="auto"/>
        <w:bottom w:val="none" w:sz="0" w:space="0" w:color="auto"/>
        <w:right w:val="none" w:sz="0" w:space="0" w:color="auto"/>
      </w:divBdr>
      <w:divsChild>
        <w:div w:id="166099511">
          <w:marLeft w:val="0"/>
          <w:marRight w:val="0"/>
          <w:marTop w:val="0"/>
          <w:marBottom w:val="0"/>
          <w:divBdr>
            <w:top w:val="none" w:sz="0" w:space="0" w:color="auto"/>
            <w:left w:val="none" w:sz="0" w:space="0" w:color="auto"/>
            <w:bottom w:val="none" w:sz="0" w:space="0" w:color="auto"/>
            <w:right w:val="none" w:sz="0" w:space="0" w:color="auto"/>
          </w:divBdr>
        </w:div>
      </w:divsChild>
    </w:div>
    <w:div w:id="1186945064">
      <w:bodyDiv w:val="1"/>
      <w:marLeft w:val="0"/>
      <w:marRight w:val="0"/>
      <w:marTop w:val="0"/>
      <w:marBottom w:val="0"/>
      <w:divBdr>
        <w:top w:val="none" w:sz="0" w:space="0" w:color="auto"/>
        <w:left w:val="none" w:sz="0" w:space="0" w:color="auto"/>
        <w:bottom w:val="none" w:sz="0" w:space="0" w:color="auto"/>
        <w:right w:val="none" w:sz="0" w:space="0" w:color="auto"/>
      </w:divBdr>
      <w:divsChild>
        <w:div w:id="138614687">
          <w:marLeft w:val="0"/>
          <w:marRight w:val="0"/>
          <w:marTop w:val="0"/>
          <w:marBottom w:val="0"/>
          <w:divBdr>
            <w:top w:val="none" w:sz="0" w:space="0" w:color="auto"/>
            <w:left w:val="none" w:sz="0" w:space="0" w:color="auto"/>
            <w:bottom w:val="none" w:sz="0" w:space="0" w:color="auto"/>
            <w:right w:val="none" w:sz="0" w:space="0" w:color="auto"/>
          </w:divBdr>
          <w:divsChild>
            <w:div w:id="319188839">
              <w:marLeft w:val="0"/>
              <w:marRight w:val="0"/>
              <w:marTop w:val="0"/>
              <w:marBottom w:val="0"/>
              <w:divBdr>
                <w:top w:val="none" w:sz="0" w:space="0" w:color="auto"/>
                <w:left w:val="none" w:sz="0" w:space="0" w:color="auto"/>
                <w:bottom w:val="none" w:sz="0" w:space="0" w:color="auto"/>
                <w:right w:val="none" w:sz="0" w:space="0" w:color="auto"/>
              </w:divBdr>
            </w:div>
            <w:div w:id="820193865">
              <w:marLeft w:val="0"/>
              <w:marRight w:val="0"/>
              <w:marTop w:val="0"/>
              <w:marBottom w:val="0"/>
              <w:divBdr>
                <w:top w:val="none" w:sz="0" w:space="0" w:color="auto"/>
                <w:left w:val="none" w:sz="0" w:space="0" w:color="auto"/>
                <w:bottom w:val="none" w:sz="0" w:space="0" w:color="auto"/>
                <w:right w:val="none" w:sz="0" w:space="0" w:color="auto"/>
              </w:divBdr>
            </w:div>
            <w:div w:id="950670688">
              <w:marLeft w:val="0"/>
              <w:marRight w:val="0"/>
              <w:marTop w:val="0"/>
              <w:marBottom w:val="0"/>
              <w:divBdr>
                <w:top w:val="none" w:sz="0" w:space="0" w:color="auto"/>
                <w:left w:val="none" w:sz="0" w:space="0" w:color="auto"/>
                <w:bottom w:val="none" w:sz="0" w:space="0" w:color="auto"/>
                <w:right w:val="none" w:sz="0" w:space="0" w:color="auto"/>
              </w:divBdr>
            </w:div>
            <w:div w:id="1233806867">
              <w:marLeft w:val="0"/>
              <w:marRight w:val="0"/>
              <w:marTop w:val="0"/>
              <w:marBottom w:val="0"/>
              <w:divBdr>
                <w:top w:val="none" w:sz="0" w:space="0" w:color="auto"/>
                <w:left w:val="none" w:sz="0" w:space="0" w:color="auto"/>
                <w:bottom w:val="none" w:sz="0" w:space="0" w:color="auto"/>
                <w:right w:val="none" w:sz="0" w:space="0" w:color="auto"/>
              </w:divBdr>
            </w:div>
            <w:div w:id="1904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137">
      <w:bodyDiv w:val="1"/>
      <w:marLeft w:val="0"/>
      <w:marRight w:val="0"/>
      <w:marTop w:val="0"/>
      <w:marBottom w:val="0"/>
      <w:divBdr>
        <w:top w:val="none" w:sz="0" w:space="0" w:color="auto"/>
        <w:left w:val="none" w:sz="0" w:space="0" w:color="auto"/>
        <w:bottom w:val="none" w:sz="0" w:space="0" w:color="auto"/>
        <w:right w:val="none" w:sz="0" w:space="0" w:color="auto"/>
      </w:divBdr>
      <w:divsChild>
        <w:div w:id="541328249">
          <w:marLeft w:val="0"/>
          <w:marRight w:val="0"/>
          <w:marTop w:val="0"/>
          <w:marBottom w:val="0"/>
          <w:divBdr>
            <w:top w:val="none" w:sz="0" w:space="0" w:color="auto"/>
            <w:left w:val="none" w:sz="0" w:space="0" w:color="auto"/>
            <w:bottom w:val="none" w:sz="0" w:space="0" w:color="auto"/>
            <w:right w:val="none" w:sz="0" w:space="0" w:color="auto"/>
          </w:divBdr>
          <w:divsChild>
            <w:div w:id="15735551">
              <w:marLeft w:val="0"/>
              <w:marRight w:val="0"/>
              <w:marTop w:val="0"/>
              <w:marBottom w:val="0"/>
              <w:divBdr>
                <w:top w:val="none" w:sz="0" w:space="0" w:color="auto"/>
                <w:left w:val="none" w:sz="0" w:space="0" w:color="auto"/>
                <w:bottom w:val="none" w:sz="0" w:space="0" w:color="auto"/>
                <w:right w:val="none" w:sz="0" w:space="0" w:color="auto"/>
              </w:divBdr>
            </w:div>
            <w:div w:id="214777264">
              <w:marLeft w:val="0"/>
              <w:marRight w:val="0"/>
              <w:marTop w:val="0"/>
              <w:marBottom w:val="0"/>
              <w:divBdr>
                <w:top w:val="none" w:sz="0" w:space="0" w:color="auto"/>
                <w:left w:val="none" w:sz="0" w:space="0" w:color="auto"/>
                <w:bottom w:val="none" w:sz="0" w:space="0" w:color="auto"/>
                <w:right w:val="none" w:sz="0" w:space="0" w:color="auto"/>
              </w:divBdr>
            </w:div>
            <w:div w:id="289289776">
              <w:marLeft w:val="0"/>
              <w:marRight w:val="0"/>
              <w:marTop w:val="0"/>
              <w:marBottom w:val="0"/>
              <w:divBdr>
                <w:top w:val="none" w:sz="0" w:space="0" w:color="auto"/>
                <w:left w:val="none" w:sz="0" w:space="0" w:color="auto"/>
                <w:bottom w:val="none" w:sz="0" w:space="0" w:color="auto"/>
                <w:right w:val="none" w:sz="0" w:space="0" w:color="auto"/>
              </w:divBdr>
            </w:div>
            <w:div w:id="341661304">
              <w:marLeft w:val="0"/>
              <w:marRight w:val="0"/>
              <w:marTop w:val="0"/>
              <w:marBottom w:val="0"/>
              <w:divBdr>
                <w:top w:val="none" w:sz="0" w:space="0" w:color="auto"/>
                <w:left w:val="none" w:sz="0" w:space="0" w:color="auto"/>
                <w:bottom w:val="none" w:sz="0" w:space="0" w:color="auto"/>
                <w:right w:val="none" w:sz="0" w:space="0" w:color="auto"/>
              </w:divBdr>
            </w:div>
            <w:div w:id="641810037">
              <w:marLeft w:val="0"/>
              <w:marRight w:val="0"/>
              <w:marTop w:val="0"/>
              <w:marBottom w:val="0"/>
              <w:divBdr>
                <w:top w:val="none" w:sz="0" w:space="0" w:color="auto"/>
                <w:left w:val="none" w:sz="0" w:space="0" w:color="auto"/>
                <w:bottom w:val="none" w:sz="0" w:space="0" w:color="auto"/>
                <w:right w:val="none" w:sz="0" w:space="0" w:color="auto"/>
              </w:divBdr>
            </w:div>
            <w:div w:id="779103589">
              <w:marLeft w:val="0"/>
              <w:marRight w:val="0"/>
              <w:marTop w:val="0"/>
              <w:marBottom w:val="0"/>
              <w:divBdr>
                <w:top w:val="none" w:sz="0" w:space="0" w:color="auto"/>
                <w:left w:val="none" w:sz="0" w:space="0" w:color="auto"/>
                <w:bottom w:val="none" w:sz="0" w:space="0" w:color="auto"/>
                <w:right w:val="none" w:sz="0" w:space="0" w:color="auto"/>
              </w:divBdr>
            </w:div>
            <w:div w:id="1396316728">
              <w:marLeft w:val="0"/>
              <w:marRight w:val="0"/>
              <w:marTop w:val="0"/>
              <w:marBottom w:val="0"/>
              <w:divBdr>
                <w:top w:val="none" w:sz="0" w:space="0" w:color="auto"/>
                <w:left w:val="none" w:sz="0" w:space="0" w:color="auto"/>
                <w:bottom w:val="none" w:sz="0" w:space="0" w:color="auto"/>
                <w:right w:val="none" w:sz="0" w:space="0" w:color="auto"/>
              </w:divBdr>
            </w:div>
            <w:div w:id="1516961825">
              <w:marLeft w:val="0"/>
              <w:marRight w:val="0"/>
              <w:marTop w:val="0"/>
              <w:marBottom w:val="0"/>
              <w:divBdr>
                <w:top w:val="none" w:sz="0" w:space="0" w:color="auto"/>
                <w:left w:val="none" w:sz="0" w:space="0" w:color="auto"/>
                <w:bottom w:val="none" w:sz="0" w:space="0" w:color="auto"/>
                <w:right w:val="none" w:sz="0" w:space="0" w:color="auto"/>
              </w:divBdr>
            </w:div>
            <w:div w:id="1595167020">
              <w:marLeft w:val="0"/>
              <w:marRight w:val="0"/>
              <w:marTop w:val="0"/>
              <w:marBottom w:val="0"/>
              <w:divBdr>
                <w:top w:val="none" w:sz="0" w:space="0" w:color="auto"/>
                <w:left w:val="none" w:sz="0" w:space="0" w:color="auto"/>
                <w:bottom w:val="none" w:sz="0" w:space="0" w:color="auto"/>
                <w:right w:val="none" w:sz="0" w:space="0" w:color="auto"/>
              </w:divBdr>
            </w:div>
            <w:div w:id="1758672726">
              <w:marLeft w:val="0"/>
              <w:marRight w:val="0"/>
              <w:marTop w:val="0"/>
              <w:marBottom w:val="0"/>
              <w:divBdr>
                <w:top w:val="none" w:sz="0" w:space="0" w:color="auto"/>
                <w:left w:val="none" w:sz="0" w:space="0" w:color="auto"/>
                <w:bottom w:val="none" w:sz="0" w:space="0" w:color="auto"/>
                <w:right w:val="none" w:sz="0" w:space="0" w:color="auto"/>
              </w:divBdr>
            </w:div>
            <w:div w:id="2032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339">
      <w:bodyDiv w:val="1"/>
      <w:marLeft w:val="0"/>
      <w:marRight w:val="0"/>
      <w:marTop w:val="0"/>
      <w:marBottom w:val="0"/>
      <w:divBdr>
        <w:top w:val="none" w:sz="0" w:space="0" w:color="auto"/>
        <w:left w:val="none" w:sz="0" w:space="0" w:color="auto"/>
        <w:bottom w:val="none" w:sz="0" w:space="0" w:color="auto"/>
        <w:right w:val="none" w:sz="0" w:space="0" w:color="auto"/>
      </w:divBdr>
      <w:divsChild>
        <w:div w:id="1897430220">
          <w:marLeft w:val="0"/>
          <w:marRight w:val="0"/>
          <w:marTop w:val="0"/>
          <w:marBottom w:val="0"/>
          <w:divBdr>
            <w:top w:val="none" w:sz="0" w:space="0" w:color="auto"/>
            <w:left w:val="none" w:sz="0" w:space="0" w:color="auto"/>
            <w:bottom w:val="none" w:sz="0" w:space="0" w:color="auto"/>
            <w:right w:val="none" w:sz="0" w:space="0" w:color="auto"/>
          </w:divBdr>
          <w:divsChild>
            <w:div w:id="1258706903">
              <w:marLeft w:val="0"/>
              <w:marRight w:val="0"/>
              <w:marTop w:val="0"/>
              <w:marBottom w:val="0"/>
              <w:divBdr>
                <w:top w:val="none" w:sz="0" w:space="0" w:color="auto"/>
                <w:left w:val="none" w:sz="0" w:space="0" w:color="auto"/>
                <w:bottom w:val="none" w:sz="0" w:space="0" w:color="auto"/>
                <w:right w:val="none" w:sz="0" w:space="0" w:color="auto"/>
              </w:divBdr>
              <w:divsChild>
                <w:div w:id="1863087287">
                  <w:marLeft w:val="0"/>
                  <w:marRight w:val="0"/>
                  <w:marTop w:val="0"/>
                  <w:marBottom w:val="0"/>
                  <w:divBdr>
                    <w:top w:val="none" w:sz="0" w:space="0" w:color="auto"/>
                    <w:left w:val="none" w:sz="0" w:space="0" w:color="auto"/>
                    <w:bottom w:val="none" w:sz="0" w:space="0" w:color="auto"/>
                    <w:right w:val="none" w:sz="0" w:space="0" w:color="auto"/>
                  </w:divBdr>
                  <w:divsChild>
                    <w:div w:id="109859178">
                      <w:marLeft w:val="0"/>
                      <w:marRight w:val="0"/>
                      <w:marTop w:val="0"/>
                      <w:marBottom w:val="0"/>
                      <w:divBdr>
                        <w:top w:val="none" w:sz="0" w:space="0" w:color="auto"/>
                        <w:left w:val="none" w:sz="0" w:space="0" w:color="auto"/>
                        <w:bottom w:val="none" w:sz="0" w:space="0" w:color="auto"/>
                        <w:right w:val="none" w:sz="0" w:space="0" w:color="auto"/>
                      </w:divBdr>
                      <w:divsChild>
                        <w:div w:id="53891284">
                          <w:marLeft w:val="0"/>
                          <w:marRight w:val="0"/>
                          <w:marTop w:val="0"/>
                          <w:marBottom w:val="0"/>
                          <w:divBdr>
                            <w:top w:val="none" w:sz="0" w:space="0" w:color="auto"/>
                            <w:left w:val="none" w:sz="0" w:space="0" w:color="auto"/>
                            <w:bottom w:val="none" w:sz="0" w:space="0" w:color="auto"/>
                            <w:right w:val="none" w:sz="0" w:space="0" w:color="auto"/>
                          </w:divBdr>
                          <w:divsChild>
                            <w:div w:id="2029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93">
      <w:bodyDiv w:val="1"/>
      <w:marLeft w:val="0"/>
      <w:marRight w:val="0"/>
      <w:marTop w:val="0"/>
      <w:marBottom w:val="0"/>
      <w:divBdr>
        <w:top w:val="none" w:sz="0" w:space="0" w:color="auto"/>
        <w:left w:val="none" w:sz="0" w:space="0" w:color="auto"/>
        <w:bottom w:val="none" w:sz="0" w:space="0" w:color="auto"/>
        <w:right w:val="none" w:sz="0" w:space="0" w:color="auto"/>
      </w:divBdr>
    </w:div>
    <w:div w:id="1674263704">
      <w:bodyDiv w:val="1"/>
      <w:marLeft w:val="0"/>
      <w:marRight w:val="0"/>
      <w:marTop w:val="0"/>
      <w:marBottom w:val="0"/>
      <w:divBdr>
        <w:top w:val="none" w:sz="0" w:space="0" w:color="auto"/>
        <w:left w:val="none" w:sz="0" w:space="0" w:color="auto"/>
        <w:bottom w:val="none" w:sz="0" w:space="0" w:color="auto"/>
        <w:right w:val="none" w:sz="0" w:space="0" w:color="auto"/>
      </w:divBdr>
      <w:divsChild>
        <w:div w:id="578095130">
          <w:marLeft w:val="0"/>
          <w:marRight w:val="0"/>
          <w:marTop w:val="0"/>
          <w:marBottom w:val="0"/>
          <w:divBdr>
            <w:top w:val="none" w:sz="0" w:space="0" w:color="auto"/>
            <w:left w:val="none" w:sz="0" w:space="0" w:color="auto"/>
            <w:bottom w:val="none" w:sz="0" w:space="0" w:color="auto"/>
            <w:right w:val="none" w:sz="0" w:space="0" w:color="auto"/>
          </w:divBdr>
        </w:div>
      </w:divsChild>
    </w:div>
    <w:div w:id="18364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506637\Local%20Settings\Temporary%20Internet%20Files\Content.IE5\D0M07P9Y\764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2CF023562C34DA1B974423C559F4E" ma:contentTypeVersion="18" ma:contentTypeDescription="Create a new document." ma:contentTypeScope="" ma:versionID="14f31cafe8fe482325b5fa826cc72593">
  <xsd:schema xmlns:xsd="http://www.w3.org/2001/XMLSchema" xmlns:xs="http://www.w3.org/2001/XMLSchema" xmlns:p="http://schemas.microsoft.com/office/2006/metadata/properties" xmlns:ns1="http://schemas.microsoft.com/sharepoint/v3" xmlns:ns2="fc29fb93-1aec-4006-bd87-732154626dfd" xmlns:ns3="5439b282-f989-4d50-a1a1-3187551fb91a" targetNamespace="http://schemas.microsoft.com/office/2006/metadata/properties" ma:root="true" ma:fieldsID="c5aef8a3f6e0dc10b682b633b618e5e0" ns1:_="" ns2:_="" ns3:_="">
    <xsd:import namespace="http://schemas.microsoft.com/sharepoint/v3"/>
    <xsd:import namespace="fc29fb93-1aec-4006-bd87-732154626dfd"/>
    <xsd:import namespace="5439b282-f989-4d50-a1a1-3187551fb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9fb93-1aec-4006-bd87-73215462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616c7-022e-4f50-b045-a230707f2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9b282-f989-4d50-a1a1-3187551f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e4d70ae-304d-4c0f-8912-b37890809516}" ma:internalName="TaxCatchAll" ma:showField="CatchAllData" ma:web="5439b282-f989-4d50-a1a1-3187551fb9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439b282-f989-4d50-a1a1-3187551fb91a" xsi:nil="true"/>
    <lcf76f155ced4ddcb4097134ff3c332f xmlns="fc29fb93-1aec-4006-bd87-732154626dfd">
      <Terms xmlns="http://schemas.microsoft.com/office/infopath/2007/PartnerControls"/>
    </lcf76f155ced4ddcb4097134ff3c332f>
    <SharedWithUsers xmlns="5439b282-f989-4d50-a1a1-3187551fb91a">
      <UserInfo>
        <DisplayName>Angela Connolly</DisplayName>
        <AccountId>151</AccountId>
        <AccountType/>
      </UserInfo>
    </SharedWithUsers>
  </documentManagement>
</p:properties>
</file>

<file path=customXml/itemProps1.xml><?xml version="1.0" encoding="utf-8"?>
<ds:datastoreItem xmlns:ds="http://schemas.openxmlformats.org/officeDocument/2006/customXml" ds:itemID="{D917EB1F-B43E-489E-AE32-6010E888B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9fb93-1aec-4006-bd87-732154626dfd"/>
    <ds:schemaRef ds:uri="5439b282-f989-4d50-a1a1-3187551f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F0E33-E7E8-49F3-B33B-5CE58777EB0C}">
  <ds:schemaRefs>
    <ds:schemaRef ds:uri="http://schemas.microsoft.com/sharepoint/v3/contenttype/forms"/>
  </ds:schemaRefs>
</ds:datastoreItem>
</file>

<file path=customXml/itemProps3.xml><?xml version="1.0" encoding="utf-8"?>
<ds:datastoreItem xmlns:ds="http://schemas.openxmlformats.org/officeDocument/2006/customXml" ds:itemID="{2F50F6F8-41E0-4FD2-808F-10AA7DAC9074}">
  <ds:schemaRefs>
    <ds:schemaRef ds:uri="http://schemas.microsoft.com/office/2006/metadata/properties"/>
    <ds:schemaRef ds:uri="http://schemas.microsoft.com/office/infopath/2007/PartnerControls"/>
    <ds:schemaRef ds:uri="http://schemas.microsoft.com/sharepoint/v3"/>
    <ds:schemaRef ds:uri="5439b282-f989-4d50-a1a1-3187551fb91a"/>
    <ds:schemaRef ds:uri="fc29fb93-1aec-4006-bd87-732154626dfd"/>
  </ds:schemaRefs>
</ds:datastoreItem>
</file>

<file path=docProps/app.xml><?xml version="1.0" encoding="utf-8"?>
<Properties xmlns="http://schemas.openxmlformats.org/officeDocument/2006/extended-properties" xmlns:vt="http://schemas.openxmlformats.org/officeDocument/2006/docPropsVTypes">
  <Template>7641[1]</Template>
  <TotalTime>17</TotalTime>
  <Pages>1</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Form 7641 - Job Description Form</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7641 - Job Description Form</dc:title>
  <dc:subject/>
  <dc:creator>c710145</dc:creator>
  <cp:keywords/>
  <cp:lastModifiedBy>Alysha Patel</cp:lastModifiedBy>
  <cp:revision>29</cp:revision>
  <cp:lastPrinted>2019-01-30T09:23:00Z</cp:lastPrinted>
  <dcterms:created xsi:type="dcterms:W3CDTF">2022-07-07T13:53:00Z</dcterms:created>
  <dcterms:modified xsi:type="dcterms:W3CDTF">2022-07-19T07:25:00Z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etDate">
    <vt:lpwstr>2022-05-06T12:37:22Z</vt:lpwstr>
  </property>
  <property fmtid="{D5CDD505-2E9C-101B-9397-08002B2CF9AE}" pid="4" name="MSIP_Label_b34ace26-a5ec-40e7-bce9-ae32956a3343_Method">
    <vt:lpwstr>Standard</vt:lpwstr>
  </property>
  <property fmtid="{D5CDD505-2E9C-101B-9397-08002B2CF9AE}" pid="5" name="MSIP_Label_b34ace26-a5ec-40e7-bce9-ae32956a3343_Name">
    <vt:lpwstr>b34ace26-a5ec-40e7-bce9-ae32956a3343</vt:lpwstr>
  </property>
  <property fmtid="{D5CDD505-2E9C-101B-9397-08002B2CF9AE}" pid="6" name="MSIP_Label_b34ace26-a5ec-40e7-bce9-ae32956a3343_SiteId">
    <vt:lpwstr>1333559a-439a-4a0a-bdc0-a46cd38882d7</vt:lpwstr>
  </property>
  <property fmtid="{D5CDD505-2E9C-101B-9397-08002B2CF9AE}" pid="7" name="MSIP_Label_b34ace26-a5ec-40e7-bce9-ae32956a3343_ActionId">
    <vt:lpwstr>7f0a6cb2-ff02-44ee-a456-2ed34ccf8dd8</vt:lpwstr>
  </property>
  <property fmtid="{D5CDD505-2E9C-101B-9397-08002B2CF9AE}" pid="8" name="MSIP_Label_b34ace26-a5ec-40e7-bce9-ae32956a3343_ContentBits">
    <vt:lpwstr>0</vt:lpwstr>
  </property>
  <property fmtid="{D5CDD505-2E9C-101B-9397-08002B2CF9AE}" pid="9" name="ContentTypeId">
    <vt:lpwstr>0x0101004A22CF023562C34DA1B974423C559F4E</vt:lpwstr>
  </property>
  <property fmtid="{D5CDD505-2E9C-101B-9397-08002B2CF9AE}" pid="10" name="MediaServiceImageTags">
    <vt:lpwstr/>
  </property>
</Properties>
</file>